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71267" w14:textId="77777777" w:rsidR="005332AA" w:rsidRPr="004D7B22" w:rsidRDefault="005332AA" w:rsidP="005A5FAC">
      <w:pPr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 w:rsidRPr="004D7B22"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>Communiqué de presse</w:t>
      </w:r>
    </w:p>
    <w:p w14:paraId="7699D0B5" w14:textId="56158AAA" w:rsidR="005332AA" w:rsidRPr="004D7B22" w:rsidRDefault="005332AA" w:rsidP="009D5114">
      <w:pPr>
        <w:shd w:val="clear" w:color="auto" w:fill="FFFFFF" w:themeFill="background1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 w:rsidRPr="00D71B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Paris, le</w:t>
      </w:r>
      <w:r w:rsidR="00D5188D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</w:t>
      </w:r>
      <w:r w:rsidR="00CA2FFE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24</w:t>
      </w:r>
      <w:r w:rsidR="009D5114" w:rsidRPr="009D5114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juin 2020</w:t>
      </w:r>
      <w:r w:rsidR="00D71BF5">
        <w:rPr>
          <w:rFonts w:ascii="Arial" w:eastAsia="Times New Roman" w:hAnsi="Arial" w:cs="Arial"/>
          <w:color w:val="000000"/>
          <w:sz w:val="22"/>
          <w:szCs w:val="22"/>
          <w:lang w:eastAsia="fr-FR"/>
        </w:rPr>
        <w:t xml:space="preserve"> </w:t>
      </w:r>
    </w:p>
    <w:p w14:paraId="05E8A10D" w14:textId="60846D7F" w:rsidR="005332AA" w:rsidRPr="004D7B22" w:rsidRDefault="005332AA" w:rsidP="005A5FAC">
      <w:pPr>
        <w:jc w:val="both"/>
        <w:rPr>
          <w:rFonts w:ascii="Arial" w:eastAsia="Times New Roman" w:hAnsi="Arial" w:cs="Arial"/>
          <w:sz w:val="22"/>
          <w:szCs w:val="22"/>
          <w:lang w:eastAsia="fr-FR"/>
        </w:rPr>
      </w:pPr>
    </w:p>
    <w:p w14:paraId="2C349176" w14:textId="77777777" w:rsidR="00655841" w:rsidRPr="004D7B22" w:rsidRDefault="00655841" w:rsidP="00655841">
      <w:pPr>
        <w:shd w:val="clear" w:color="auto" w:fill="FFFFFF" w:themeFill="background1"/>
        <w:rPr>
          <w:rFonts w:ascii="Arial" w:eastAsia="Times New Roman" w:hAnsi="Arial" w:cs="Arial"/>
          <w:sz w:val="28"/>
          <w:szCs w:val="28"/>
          <w:lang w:eastAsia="fr-FR"/>
        </w:rPr>
      </w:pPr>
      <w:bookmarkStart w:id="0" w:name="_Hlk531263101"/>
    </w:p>
    <w:p w14:paraId="0404E9AA" w14:textId="77777777" w:rsidR="00CA2FFE" w:rsidRDefault="00655841" w:rsidP="00CA2FFE">
      <w:pPr>
        <w:shd w:val="clear" w:color="auto" w:fill="FFFFFF" w:themeFill="background1"/>
        <w:ind w:left="720" w:hanging="360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  <w:r w:rsidRPr="00E018C1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 xml:space="preserve">Mazars renforce son partenariat avec </w:t>
      </w:r>
      <w:r w:rsidR="000C4369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>L</w:t>
      </w:r>
      <w:r w:rsidR="00CA2FFE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>es Déterminés</w:t>
      </w:r>
    </w:p>
    <w:p w14:paraId="2BD13D53" w14:textId="455FB739" w:rsidR="00655841" w:rsidRPr="00E018C1" w:rsidRDefault="002D7CE1" w:rsidP="00CA2FFE">
      <w:pPr>
        <w:shd w:val="clear" w:color="auto" w:fill="FFFFFF" w:themeFill="background1"/>
        <w:ind w:left="720" w:hanging="360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 xml:space="preserve">en soutenant le </w:t>
      </w:r>
      <w:r w:rsidR="00F30DAB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>Tour des Déterminés</w:t>
      </w:r>
      <w:r w:rsidR="009479F3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>2020</w:t>
      </w:r>
    </w:p>
    <w:p w14:paraId="152A6881" w14:textId="77777777" w:rsidR="00655841" w:rsidRPr="00E018C1" w:rsidRDefault="00655841" w:rsidP="00655841">
      <w:pPr>
        <w:shd w:val="clear" w:color="auto" w:fill="FFFFFF" w:themeFill="background1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</w:p>
    <w:p w14:paraId="4B760E2C" w14:textId="77777777" w:rsidR="00655841" w:rsidRPr="004D7B22" w:rsidRDefault="00655841" w:rsidP="0065584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</w:p>
    <w:p w14:paraId="11038D6E" w14:textId="473809B2" w:rsidR="00655841" w:rsidRPr="002D7CE1" w:rsidRDefault="00655841" w:rsidP="00655841">
      <w:pPr>
        <w:shd w:val="clear" w:color="auto" w:fill="FFFFFF" w:themeFill="background1"/>
        <w:jc w:val="both"/>
        <w:rPr>
          <w:rStyle w:val="normaltextrun"/>
          <w:rFonts w:ascii="Arial" w:hAnsi="Arial" w:cs="Arial"/>
          <w:b/>
          <w:bCs/>
          <w:sz w:val="22"/>
          <w:szCs w:val="22"/>
          <w:lang w:eastAsia="fr-FR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eastAsia="fr-FR"/>
        </w:rPr>
        <w:t xml:space="preserve">Mazars, groupe international d’audit et de conseil, annonce le renforcement de son partenariat avec Les Déterminés. Cette association sélectionne, forme et accompagne toutes les personnes désireuses de se lancer dans </w:t>
      </w:r>
      <w:r w:rsidRPr="00655841">
        <w:rPr>
          <w:rStyle w:val="normaltextrun"/>
          <w:rFonts w:ascii="Arial" w:hAnsi="Arial" w:cs="Arial"/>
          <w:b/>
          <w:bCs/>
          <w:sz w:val="22"/>
          <w:szCs w:val="22"/>
          <w:lang w:eastAsia="fr-FR"/>
        </w:rPr>
        <w:t>l’entrepreneuriat</w:t>
      </w:r>
      <w:r w:rsidR="00AF199B">
        <w:rPr>
          <w:rStyle w:val="normaltextrun"/>
          <w:rFonts w:ascii="Arial" w:hAnsi="Arial" w:cs="Arial"/>
          <w:b/>
          <w:bCs/>
          <w:sz w:val="22"/>
          <w:szCs w:val="22"/>
          <w:lang w:eastAsia="fr-FR"/>
        </w:rPr>
        <w:t>.</w:t>
      </w:r>
      <w:r w:rsidR="004510B4">
        <w:rPr>
          <w:rStyle w:val="normaltextrun"/>
          <w:rFonts w:ascii="Arial" w:hAnsi="Arial" w:cs="Arial"/>
          <w:b/>
          <w:bCs/>
          <w:sz w:val="22"/>
          <w:szCs w:val="22"/>
          <w:lang w:eastAsia="fr-FR"/>
        </w:rPr>
        <w:t xml:space="preserve"> </w:t>
      </w:r>
      <w:r w:rsidR="00E225DF">
        <w:rPr>
          <w:rStyle w:val="normaltextrun"/>
          <w:rFonts w:ascii="Arial" w:hAnsi="Arial" w:cs="Arial"/>
          <w:b/>
          <w:bCs/>
          <w:sz w:val="22"/>
          <w:szCs w:val="22"/>
          <w:lang w:eastAsia="fr-FR"/>
        </w:rPr>
        <w:t>Après l’Île-de-</w:t>
      </w:r>
      <w:r w:rsidR="00F30DAB">
        <w:rPr>
          <w:rStyle w:val="normaltextrun"/>
          <w:rFonts w:ascii="Arial" w:hAnsi="Arial" w:cs="Arial"/>
          <w:b/>
          <w:bCs/>
          <w:sz w:val="22"/>
          <w:szCs w:val="22"/>
          <w:lang w:eastAsia="fr-FR"/>
        </w:rPr>
        <w:t>France, l</w:t>
      </w:r>
      <w:r w:rsidR="002D7CE1" w:rsidRPr="002D7CE1">
        <w:rPr>
          <w:rStyle w:val="normaltextrun"/>
          <w:rFonts w:ascii="Arial" w:hAnsi="Arial" w:cs="Arial"/>
          <w:b/>
          <w:bCs/>
          <w:sz w:val="22"/>
          <w:szCs w:val="22"/>
          <w:lang w:eastAsia="fr-FR"/>
        </w:rPr>
        <w:t xml:space="preserve">’association </w:t>
      </w:r>
      <w:r w:rsidR="00F30DAB">
        <w:rPr>
          <w:rStyle w:val="normaltextrun"/>
          <w:rFonts w:ascii="Arial" w:hAnsi="Arial" w:cs="Arial"/>
          <w:b/>
          <w:bCs/>
          <w:sz w:val="22"/>
          <w:szCs w:val="22"/>
          <w:lang w:eastAsia="fr-FR"/>
        </w:rPr>
        <w:t>déploie</w:t>
      </w:r>
      <w:r w:rsidR="00F30DAB" w:rsidRPr="002D7CE1">
        <w:rPr>
          <w:rStyle w:val="normaltextrun"/>
          <w:rFonts w:ascii="Arial" w:hAnsi="Arial" w:cs="Arial"/>
          <w:b/>
          <w:bCs/>
          <w:sz w:val="22"/>
          <w:szCs w:val="22"/>
          <w:lang w:eastAsia="fr-FR"/>
        </w:rPr>
        <w:t xml:space="preserve"> </w:t>
      </w:r>
      <w:r w:rsidR="00967D0D">
        <w:rPr>
          <w:rStyle w:val="normaltextrun"/>
          <w:rFonts w:ascii="Arial" w:hAnsi="Arial" w:cs="Arial"/>
          <w:b/>
          <w:bCs/>
          <w:sz w:val="22"/>
          <w:szCs w:val="22"/>
          <w:lang w:eastAsia="fr-FR"/>
        </w:rPr>
        <w:t xml:space="preserve">en 2020 </w:t>
      </w:r>
      <w:r w:rsidR="002D7CE1" w:rsidRPr="002D7CE1">
        <w:rPr>
          <w:rStyle w:val="normaltextrun"/>
          <w:rFonts w:ascii="Arial" w:hAnsi="Arial" w:cs="Arial"/>
          <w:b/>
          <w:bCs/>
          <w:sz w:val="22"/>
          <w:szCs w:val="22"/>
          <w:lang w:eastAsia="fr-FR"/>
        </w:rPr>
        <w:t xml:space="preserve">son programme de formation dans </w:t>
      </w:r>
      <w:r w:rsidR="00967D0D">
        <w:rPr>
          <w:rStyle w:val="normaltextrun"/>
          <w:rFonts w:ascii="Arial" w:hAnsi="Arial" w:cs="Arial"/>
          <w:b/>
          <w:bCs/>
          <w:sz w:val="22"/>
          <w:szCs w:val="22"/>
          <w:lang w:eastAsia="fr-FR"/>
        </w:rPr>
        <w:t>8</w:t>
      </w:r>
      <w:r w:rsidR="002D7CE1" w:rsidRPr="002D7CE1">
        <w:rPr>
          <w:rStyle w:val="normaltextrun"/>
          <w:rFonts w:ascii="Arial" w:hAnsi="Arial" w:cs="Arial"/>
          <w:b/>
          <w:bCs/>
          <w:sz w:val="22"/>
          <w:szCs w:val="22"/>
          <w:lang w:eastAsia="fr-FR"/>
        </w:rPr>
        <w:t xml:space="preserve"> villes </w:t>
      </w:r>
      <w:r w:rsidR="00F30DAB">
        <w:rPr>
          <w:rStyle w:val="normaltextrun"/>
          <w:rFonts w:ascii="Arial" w:hAnsi="Arial" w:cs="Arial"/>
          <w:b/>
          <w:bCs/>
          <w:sz w:val="22"/>
          <w:szCs w:val="22"/>
          <w:lang w:eastAsia="fr-FR"/>
        </w:rPr>
        <w:t xml:space="preserve">de </w:t>
      </w:r>
      <w:r w:rsidR="002D7CE1" w:rsidRPr="002D7CE1">
        <w:rPr>
          <w:rStyle w:val="normaltextrun"/>
          <w:rFonts w:ascii="Arial" w:hAnsi="Arial" w:cs="Arial"/>
          <w:b/>
          <w:bCs/>
          <w:sz w:val="22"/>
          <w:szCs w:val="22"/>
          <w:lang w:eastAsia="fr-FR"/>
        </w:rPr>
        <w:t xml:space="preserve">France : Toulouse, Lyon, Montpellier, Marseille, Rouen, </w:t>
      </w:r>
      <w:r w:rsidR="004510B4">
        <w:rPr>
          <w:rStyle w:val="normaltextrun"/>
          <w:rFonts w:ascii="Arial" w:hAnsi="Arial" w:cs="Arial"/>
          <w:b/>
          <w:bCs/>
          <w:sz w:val="22"/>
          <w:szCs w:val="22"/>
          <w:lang w:eastAsia="fr-FR"/>
        </w:rPr>
        <w:t>Cergy</w:t>
      </w:r>
      <w:r w:rsidR="00AF199B">
        <w:rPr>
          <w:rStyle w:val="normaltextrun"/>
          <w:rFonts w:ascii="Arial" w:hAnsi="Arial" w:cs="Arial"/>
          <w:b/>
          <w:bCs/>
          <w:sz w:val="22"/>
          <w:szCs w:val="22"/>
          <w:lang w:eastAsia="fr-FR"/>
        </w:rPr>
        <w:t xml:space="preserve">, </w:t>
      </w:r>
      <w:r w:rsidR="002D7CE1" w:rsidRPr="002D7CE1">
        <w:rPr>
          <w:rStyle w:val="normaltextrun"/>
          <w:rFonts w:ascii="Arial" w:hAnsi="Arial" w:cs="Arial"/>
          <w:b/>
          <w:bCs/>
          <w:sz w:val="22"/>
          <w:szCs w:val="22"/>
          <w:lang w:eastAsia="fr-FR"/>
        </w:rPr>
        <w:t>Nancy et Lille.</w:t>
      </w:r>
    </w:p>
    <w:p w14:paraId="1729EE1E" w14:textId="77777777" w:rsidR="002D7CE1" w:rsidRPr="00750D9A" w:rsidRDefault="002D7CE1" w:rsidP="00655841">
      <w:pPr>
        <w:shd w:val="clear" w:color="auto" w:fill="FFFFFF" w:themeFill="background1"/>
        <w:jc w:val="both"/>
        <w:rPr>
          <w:rStyle w:val="normaltextrun"/>
          <w:rFonts w:ascii="Arial" w:hAnsi="Arial" w:cs="Arial"/>
          <w:sz w:val="22"/>
          <w:szCs w:val="22"/>
          <w:lang w:eastAsia="fr-FR"/>
        </w:rPr>
      </w:pPr>
    </w:p>
    <w:p w14:paraId="6CD05A9F" w14:textId="38385D15" w:rsidR="008F79DA" w:rsidRDefault="00655841" w:rsidP="00655841">
      <w:pPr>
        <w:jc w:val="both"/>
        <w:rPr>
          <w:rStyle w:val="normaltextrun"/>
          <w:rFonts w:ascii="Arial" w:hAnsi="Arial" w:cs="Arial"/>
          <w:sz w:val="22"/>
          <w:szCs w:val="22"/>
          <w:lang w:eastAsia="fr-FR"/>
        </w:rPr>
      </w:pPr>
      <w:r w:rsidRPr="00750D9A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Depuis 2016, </w:t>
      </w:r>
      <w:r w:rsidRPr="00967D0D">
        <w:rPr>
          <w:rStyle w:val="normaltextrun"/>
          <w:rFonts w:ascii="Arial" w:hAnsi="Arial" w:cs="Arial"/>
          <w:sz w:val="22"/>
          <w:szCs w:val="22"/>
          <w:lang w:eastAsia="fr-FR"/>
        </w:rPr>
        <w:t>Mazars</w:t>
      </w:r>
      <w:r w:rsidRPr="00750D9A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 soutient </w:t>
      </w:r>
      <w:r w:rsidR="00750D9A" w:rsidRPr="00750D9A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l’Association Les Déterminés, fondée par </w:t>
      </w:r>
      <w:r w:rsidR="00750D9A" w:rsidRPr="00967D0D">
        <w:rPr>
          <w:rStyle w:val="normaltextrun"/>
          <w:rFonts w:ascii="Arial" w:hAnsi="Arial" w:cs="Arial"/>
          <w:b/>
          <w:bCs/>
          <w:sz w:val="22"/>
          <w:szCs w:val="22"/>
          <w:lang w:eastAsia="fr-FR"/>
        </w:rPr>
        <w:t>Moussa Camara</w:t>
      </w:r>
      <w:r w:rsidR="00750D9A" w:rsidRPr="00750D9A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 en 2015, avec pour objectif de développer l’entrepreneuriat dans les Quartiers Prioritaires de la Ville (QPV) et les milieux ruraux</w:t>
      </w:r>
      <w:r w:rsidR="008F79DA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. Elle propose un </w:t>
      </w:r>
      <w:r w:rsidR="00750D9A" w:rsidRPr="00750D9A">
        <w:rPr>
          <w:rStyle w:val="normaltextrun"/>
          <w:rFonts w:ascii="Arial" w:hAnsi="Arial" w:cs="Arial"/>
          <w:sz w:val="22"/>
          <w:szCs w:val="22"/>
          <w:lang w:eastAsia="fr-FR"/>
        </w:rPr>
        <w:t>accompagn</w:t>
      </w:r>
      <w:r w:rsidR="008F79DA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ement auprès </w:t>
      </w:r>
      <w:r w:rsidR="00C7320F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des </w:t>
      </w:r>
      <w:r w:rsidR="008F79DA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porteurs de projets </w:t>
      </w:r>
      <w:r w:rsidR="00750D9A" w:rsidRPr="00750D9A">
        <w:rPr>
          <w:rStyle w:val="normaltextrun"/>
          <w:rFonts w:ascii="Arial" w:hAnsi="Arial" w:cs="Arial"/>
          <w:sz w:val="22"/>
          <w:szCs w:val="22"/>
          <w:lang w:eastAsia="fr-FR"/>
        </w:rPr>
        <w:t>au travers d</w:t>
      </w:r>
      <w:r w:rsidR="000C4369">
        <w:rPr>
          <w:rStyle w:val="normaltextrun"/>
          <w:rFonts w:ascii="Arial" w:hAnsi="Arial" w:cs="Arial"/>
          <w:sz w:val="22"/>
          <w:szCs w:val="22"/>
          <w:lang w:eastAsia="fr-FR"/>
        </w:rPr>
        <w:t>’un programme de</w:t>
      </w:r>
      <w:r w:rsidR="00750D9A" w:rsidRPr="00750D9A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 formation gratuit</w:t>
      </w:r>
      <w:r w:rsidR="00967D0D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 </w:t>
      </w:r>
      <w:r w:rsidR="008F79DA">
        <w:rPr>
          <w:rStyle w:val="normaltextrun"/>
          <w:rFonts w:ascii="Arial" w:hAnsi="Arial" w:cs="Arial"/>
          <w:sz w:val="22"/>
          <w:szCs w:val="22"/>
          <w:lang w:eastAsia="fr-FR"/>
        </w:rPr>
        <w:t>de 6 mois.</w:t>
      </w:r>
    </w:p>
    <w:p w14:paraId="5D9020C1" w14:textId="77777777" w:rsidR="00750D9A" w:rsidRPr="00750D9A" w:rsidRDefault="00750D9A" w:rsidP="00750D9A">
      <w:pPr>
        <w:jc w:val="both"/>
        <w:rPr>
          <w:rStyle w:val="normaltextrun"/>
          <w:rFonts w:ascii="Arial" w:hAnsi="Arial" w:cs="Arial"/>
          <w:lang w:eastAsia="fr-FR"/>
        </w:rPr>
      </w:pPr>
    </w:p>
    <w:p w14:paraId="37D9F4B3" w14:textId="17BDD9D7" w:rsidR="00750D9A" w:rsidRDefault="00F30DAB" w:rsidP="00750D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Dans le cadre de ce mécénat</w:t>
      </w:r>
      <w:r w:rsidR="00967D0D">
        <w:rPr>
          <w:rFonts w:ascii="Arial" w:hAnsi="Arial" w:cs="Arial"/>
          <w:sz w:val="22"/>
          <w:szCs w:val="22"/>
        </w:rPr>
        <w:t xml:space="preserve">, </w:t>
      </w:r>
      <w:r w:rsidR="00750D9A" w:rsidRPr="00750D9A">
        <w:rPr>
          <w:rFonts w:ascii="Arial" w:hAnsi="Arial" w:cs="Arial"/>
          <w:sz w:val="22"/>
          <w:szCs w:val="22"/>
        </w:rPr>
        <w:t>Mazars</w:t>
      </w:r>
      <w:r w:rsidR="00967D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accompagne</w:t>
      </w:r>
      <w:r w:rsidR="008F79DA">
        <w:rPr>
          <w:rFonts w:ascii="Arial" w:hAnsi="Arial" w:cs="Arial"/>
          <w:sz w:val="22"/>
          <w:szCs w:val="22"/>
        </w:rPr>
        <w:t xml:space="preserve"> </w:t>
      </w:r>
      <w:r w:rsidR="00967D0D">
        <w:rPr>
          <w:rFonts w:ascii="Arial" w:hAnsi="Arial" w:cs="Arial"/>
          <w:sz w:val="22"/>
          <w:szCs w:val="22"/>
        </w:rPr>
        <w:t xml:space="preserve">le </w:t>
      </w:r>
      <w:r w:rsidR="008F79DA">
        <w:rPr>
          <w:rFonts w:ascii="Arial" w:hAnsi="Arial" w:cs="Arial"/>
          <w:sz w:val="22"/>
          <w:szCs w:val="22"/>
        </w:rPr>
        <w:t>déploiement en région</w:t>
      </w:r>
      <w:r>
        <w:rPr>
          <w:rFonts w:ascii="Arial" w:hAnsi="Arial" w:cs="Arial"/>
          <w:sz w:val="22"/>
          <w:szCs w:val="22"/>
        </w:rPr>
        <w:t>s</w:t>
      </w:r>
      <w:r w:rsidR="008F79DA">
        <w:rPr>
          <w:rFonts w:ascii="Arial" w:hAnsi="Arial" w:cs="Arial"/>
          <w:sz w:val="22"/>
          <w:szCs w:val="22"/>
        </w:rPr>
        <w:t xml:space="preserve"> </w:t>
      </w:r>
      <w:r w:rsidR="00750D9A" w:rsidRPr="00750D9A">
        <w:rPr>
          <w:rFonts w:ascii="Arial" w:hAnsi="Arial" w:cs="Arial"/>
          <w:sz w:val="22"/>
          <w:szCs w:val="22"/>
        </w:rPr>
        <w:t xml:space="preserve">par du </w:t>
      </w:r>
      <w:r w:rsidR="00750D9A" w:rsidRPr="00750D9A">
        <w:rPr>
          <w:rFonts w:ascii="Arial" w:hAnsi="Arial" w:cs="Arial"/>
          <w:b/>
          <w:bCs/>
          <w:sz w:val="22"/>
          <w:szCs w:val="22"/>
        </w:rPr>
        <w:t>mécénat de compétence</w:t>
      </w:r>
      <w:r w:rsidR="00750D9A" w:rsidRPr="00750D9A">
        <w:rPr>
          <w:rFonts w:ascii="Arial" w:hAnsi="Arial" w:cs="Arial"/>
          <w:sz w:val="22"/>
          <w:szCs w:val="22"/>
        </w:rPr>
        <w:t xml:space="preserve">, la </w:t>
      </w:r>
      <w:r w:rsidR="00750D9A" w:rsidRPr="00750D9A">
        <w:rPr>
          <w:rFonts w:ascii="Arial" w:hAnsi="Arial" w:cs="Arial"/>
          <w:b/>
          <w:bCs/>
          <w:sz w:val="22"/>
          <w:szCs w:val="22"/>
        </w:rPr>
        <w:t>mise à disposition de salles</w:t>
      </w:r>
      <w:r w:rsidR="00750D9A" w:rsidRPr="00750D9A">
        <w:rPr>
          <w:rFonts w:ascii="Arial" w:hAnsi="Arial" w:cs="Arial"/>
          <w:sz w:val="22"/>
          <w:szCs w:val="22"/>
        </w:rPr>
        <w:t xml:space="preserve"> et par la </w:t>
      </w:r>
      <w:proofErr w:type="spellStart"/>
      <w:r w:rsidR="00750D9A" w:rsidRPr="00750D9A">
        <w:rPr>
          <w:rFonts w:ascii="Arial" w:hAnsi="Arial" w:cs="Arial"/>
          <w:b/>
          <w:bCs/>
          <w:sz w:val="22"/>
          <w:szCs w:val="22"/>
        </w:rPr>
        <w:t>co</w:t>
      </w:r>
      <w:proofErr w:type="spellEnd"/>
      <w:r w:rsidR="00750D9A" w:rsidRPr="00750D9A">
        <w:rPr>
          <w:rFonts w:ascii="Arial" w:hAnsi="Arial" w:cs="Arial"/>
          <w:b/>
          <w:bCs/>
          <w:sz w:val="22"/>
          <w:szCs w:val="22"/>
        </w:rPr>
        <w:t>-organisation de Master</w:t>
      </w:r>
      <w:r w:rsidR="00967D0D">
        <w:rPr>
          <w:rFonts w:ascii="Arial" w:hAnsi="Arial" w:cs="Arial"/>
          <w:b/>
          <w:bCs/>
          <w:sz w:val="22"/>
          <w:szCs w:val="22"/>
        </w:rPr>
        <w:t>s</w:t>
      </w:r>
      <w:r w:rsidR="00750D9A" w:rsidRPr="00750D9A">
        <w:rPr>
          <w:rFonts w:ascii="Arial" w:hAnsi="Arial" w:cs="Arial"/>
          <w:b/>
          <w:bCs/>
          <w:sz w:val="22"/>
          <w:szCs w:val="22"/>
        </w:rPr>
        <w:t xml:space="preserve"> Class régional</w:t>
      </w:r>
      <w:r w:rsidR="00967D0D">
        <w:rPr>
          <w:rFonts w:ascii="Arial" w:hAnsi="Arial" w:cs="Arial"/>
          <w:b/>
          <w:bCs/>
          <w:sz w:val="22"/>
          <w:szCs w:val="22"/>
        </w:rPr>
        <w:t>es</w:t>
      </w:r>
      <w:r w:rsidR="00750D9A" w:rsidRPr="00750D9A">
        <w:rPr>
          <w:rFonts w:ascii="Arial" w:hAnsi="Arial" w:cs="Arial"/>
          <w:sz w:val="22"/>
          <w:szCs w:val="22"/>
        </w:rPr>
        <w:t>.</w:t>
      </w:r>
    </w:p>
    <w:p w14:paraId="502C67AB" w14:textId="5291EB41" w:rsidR="00824E32" w:rsidRDefault="00824E32" w:rsidP="00750D9A">
      <w:pPr>
        <w:jc w:val="both"/>
        <w:rPr>
          <w:rFonts w:ascii="Arial" w:hAnsi="Arial" w:cs="Arial"/>
          <w:sz w:val="22"/>
          <w:szCs w:val="22"/>
        </w:rPr>
      </w:pPr>
    </w:p>
    <w:p w14:paraId="5832218E" w14:textId="106AC760" w:rsidR="00E018C1" w:rsidRDefault="00CA5A0B" w:rsidP="00750D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824E32" w:rsidRPr="006F2F78">
        <w:rPr>
          <w:rFonts w:ascii="Arial" w:hAnsi="Arial" w:cs="Arial"/>
          <w:sz w:val="22"/>
          <w:szCs w:val="22"/>
        </w:rPr>
        <w:t xml:space="preserve">’Association Les Déterminés </w:t>
      </w:r>
      <w:r>
        <w:rPr>
          <w:rFonts w:ascii="Arial" w:hAnsi="Arial" w:cs="Arial"/>
          <w:sz w:val="22"/>
          <w:szCs w:val="22"/>
        </w:rPr>
        <w:t xml:space="preserve">recrute et </w:t>
      </w:r>
      <w:r w:rsidR="00824E32" w:rsidRPr="006F2F78">
        <w:rPr>
          <w:rFonts w:ascii="Arial" w:hAnsi="Arial" w:cs="Arial"/>
          <w:sz w:val="22"/>
          <w:szCs w:val="22"/>
        </w:rPr>
        <w:t>sélectionn</w:t>
      </w:r>
      <w:r>
        <w:rPr>
          <w:rFonts w:ascii="Arial" w:hAnsi="Arial" w:cs="Arial"/>
          <w:sz w:val="22"/>
          <w:szCs w:val="22"/>
        </w:rPr>
        <w:t xml:space="preserve">e </w:t>
      </w:r>
      <w:r w:rsidR="00824E32" w:rsidRPr="00130D57">
        <w:rPr>
          <w:rFonts w:ascii="Arial" w:hAnsi="Arial" w:cs="Arial"/>
          <w:sz w:val="22"/>
          <w:szCs w:val="22"/>
        </w:rPr>
        <w:t xml:space="preserve">minutieusement les porteurs de projets qui </w:t>
      </w:r>
      <w:r>
        <w:rPr>
          <w:rFonts w:ascii="Arial" w:hAnsi="Arial" w:cs="Arial"/>
          <w:sz w:val="22"/>
          <w:szCs w:val="22"/>
        </w:rPr>
        <w:t xml:space="preserve">bénéficient </w:t>
      </w:r>
      <w:r w:rsidR="00824E32" w:rsidRPr="00130D57">
        <w:rPr>
          <w:rFonts w:ascii="Arial" w:hAnsi="Arial" w:cs="Arial"/>
          <w:sz w:val="22"/>
          <w:szCs w:val="22"/>
        </w:rPr>
        <w:t xml:space="preserve">ensuite </w:t>
      </w:r>
      <w:r>
        <w:rPr>
          <w:rFonts w:ascii="Arial" w:hAnsi="Arial" w:cs="Arial"/>
          <w:sz w:val="22"/>
          <w:szCs w:val="22"/>
        </w:rPr>
        <w:t xml:space="preserve">d’une </w:t>
      </w:r>
      <w:r w:rsidR="009D5114">
        <w:rPr>
          <w:rFonts w:ascii="Arial" w:hAnsi="Arial" w:cs="Arial"/>
          <w:sz w:val="22"/>
          <w:szCs w:val="22"/>
        </w:rPr>
        <w:t xml:space="preserve">formation intensive de 3 semaines et </w:t>
      </w:r>
      <w:r>
        <w:rPr>
          <w:rFonts w:ascii="Arial" w:hAnsi="Arial" w:cs="Arial"/>
          <w:sz w:val="22"/>
          <w:szCs w:val="22"/>
        </w:rPr>
        <w:t>d’</w:t>
      </w:r>
      <w:r w:rsidR="009D5114">
        <w:rPr>
          <w:rFonts w:ascii="Arial" w:hAnsi="Arial" w:cs="Arial"/>
          <w:sz w:val="22"/>
          <w:szCs w:val="22"/>
        </w:rPr>
        <w:t xml:space="preserve">un accompagnement </w:t>
      </w:r>
      <w:r>
        <w:rPr>
          <w:rFonts w:ascii="Arial" w:hAnsi="Arial" w:cs="Arial"/>
          <w:sz w:val="22"/>
          <w:szCs w:val="22"/>
        </w:rPr>
        <w:t xml:space="preserve">personnalisé </w:t>
      </w:r>
      <w:r w:rsidR="00824E32" w:rsidRPr="00130D57">
        <w:rPr>
          <w:rFonts w:ascii="Arial" w:hAnsi="Arial" w:cs="Arial"/>
          <w:sz w:val="22"/>
          <w:szCs w:val="22"/>
        </w:rPr>
        <w:t xml:space="preserve">de </w:t>
      </w:r>
      <w:r w:rsidR="009D5114">
        <w:rPr>
          <w:rFonts w:ascii="Arial" w:hAnsi="Arial" w:cs="Arial"/>
          <w:sz w:val="22"/>
          <w:szCs w:val="22"/>
        </w:rPr>
        <w:t xml:space="preserve">5 </w:t>
      </w:r>
      <w:r w:rsidR="00824E32" w:rsidRPr="00130D57">
        <w:rPr>
          <w:rFonts w:ascii="Arial" w:hAnsi="Arial" w:cs="Arial"/>
          <w:sz w:val="22"/>
          <w:szCs w:val="22"/>
        </w:rPr>
        <w:t>mois</w:t>
      </w:r>
      <w:r w:rsidR="000C4369">
        <w:rPr>
          <w:rFonts w:ascii="Arial" w:hAnsi="Arial" w:cs="Arial"/>
          <w:sz w:val="22"/>
          <w:szCs w:val="22"/>
        </w:rPr>
        <w:t>.</w:t>
      </w:r>
      <w:r w:rsidR="00824E32" w:rsidRPr="00130D57">
        <w:rPr>
          <w:rFonts w:ascii="Arial" w:hAnsi="Arial" w:cs="Arial"/>
          <w:sz w:val="22"/>
          <w:szCs w:val="22"/>
        </w:rPr>
        <w:t xml:space="preserve"> </w:t>
      </w:r>
      <w:r w:rsidR="000C4369">
        <w:rPr>
          <w:rFonts w:ascii="Arial" w:hAnsi="Arial" w:cs="Arial"/>
          <w:sz w:val="22"/>
          <w:szCs w:val="22"/>
        </w:rPr>
        <w:t>D</w:t>
      </w:r>
      <w:r w:rsidR="0020663C">
        <w:rPr>
          <w:rFonts w:ascii="Arial" w:hAnsi="Arial" w:cs="Arial"/>
          <w:sz w:val="22"/>
          <w:szCs w:val="22"/>
        </w:rPr>
        <w:t xml:space="preserve">urant </w:t>
      </w:r>
      <w:r w:rsidR="000C4369">
        <w:rPr>
          <w:rFonts w:ascii="Arial" w:hAnsi="Arial" w:cs="Arial"/>
          <w:sz w:val="22"/>
          <w:szCs w:val="22"/>
        </w:rPr>
        <w:t>ces 6 mois de formation,</w:t>
      </w:r>
      <w:r w:rsidR="009D5114">
        <w:rPr>
          <w:rFonts w:ascii="Arial" w:hAnsi="Arial" w:cs="Arial"/>
          <w:sz w:val="22"/>
          <w:szCs w:val="22"/>
        </w:rPr>
        <w:t xml:space="preserve"> </w:t>
      </w:r>
      <w:r w:rsidR="00130D57">
        <w:rPr>
          <w:rFonts w:ascii="Arial" w:hAnsi="Arial" w:cs="Arial"/>
          <w:sz w:val="22"/>
          <w:szCs w:val="22"/>
        </w:rPr>
        <w:t xml:space="preserve">ils apprennent </w:t>
      </w:r>
      <w:r w:rsidR="009D5114">
        <w:rPr>
          <w:rFonts w:ascii="Arial" w:hAnsi="Arial" w:cs="Arial"/>
          <w:sz w:val="22"/>
          <w:szCs w:val="22"/>
        </w:rPr>
        <w:t>à construire étape par étape leur projet </w:t>
      </w:r>
      <w:r>
        <w:rPr>
          <w:rFonts w:ascii="Arial" w:hAnsi="Arial" w:cs="Arial"/>
          <w:sz w:val="22"/>
          <w:szCs w:val="22"/>
        </w:rPr>
        <w:t>autour de plusieurs thématiques</w:t>
      </w:r>
      <w:r w:rsidR="000C436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dont à titre d’exemples</w:t>
      </w:r>
      <w:r w:rsidR="00B65071">
        <w:rPr>
          <w:rFonts w:ascii="Arial" w:hAnsi="Arial" w:cs="Arial"/>
          <w:sz w:val="22"/>
          <w:szCs w:val="22"/>
        </w:rPr>
        <w:t xml:space="preserve"> </w:t>
      </w:r>
      <w:r w:rsidR="009D511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le </w:t>
      </w:r>
      <w:r w:rsidR="00130D57" w:rsidRPr="00130D57">
        <w:rPr>
          <w:rFonts w:ascii="Arial" w:hAnsi="Arial" w:cs="Arial"/>
          <w:sz w:val="22"/>
          <w:szCs w:val="22"/>
        </w:rPr>
        <w:t xml:space="preserve">business plan, </w:t>
      </w:r>
      <w:r w:rsidR="009D5114">
        <w:rPr>
          <w:rFonts w:ascii="Arial" w:hAnsi="Arial" w:cs="Arial"/>
          <w:sz w:val="22"/>
          <w:szCs w:val="22"/>
        </w:rPr>
        <w:t xml:space="preserve">la </w:t>
      </w:r>
      <w:r w:rsidR="00130D57" w:rsidRPr="00130D57">
        <w:rPr>
          <w:rFonts w:ascii="Arial" w:hAnsi="Arial" w:cs="Arial"/>
          <w:sz w:val="22"/>
          <w:szCs w:val="22"/>
        </w:rPr>
        <w:t xml:space="preserve">stratégie </w:t>
      </w:r>
      <w:r w:rsidR="009D5114">
        <w:rPr>
          <w:rFonts w:ascii="Arial" w:hAnsi="Arial" w:cs="Arial"/>
          <w:sz w:val="22"/>
          <w:szCs w:val="22"/>
        </w:rPr>
        <w:t xml:space="preserve">commerciale et </w:t>
      </w:r>
      <w:r w:rsidR="00130D57" w:rsidRPr="00130D57">
        <w:rPr>
          <w:rFonts w:ascii="Arial" w:hAnsi="Arial" w:cs="Arial"/>
          <w:sz w:val="22"/>
          <w:szCs w:val="22"/>
        </w:rPr>
        <w:t>de communication,</w:t>
      </w:r>
      <w:r w:rsidR="009D5114">
        <w:rPr>
          <w:rFonts w:ascii="Arial" w:hAnsi="Arial" w:cs="Arial"/>
          <w:sz w:val="22"/>
          <w:szCs w:val="22"/>
        </w:rPr>
        <w:t xml:space="preserve"> </w:t>
      </w:r>
      <w:r w:rsidR="00B65071">
        <w:rPr>
          <w:rFonts w:ascii="Arial" w:hAnsi="Arial" w:cs="Arial"/>
          <w:sz w:val="22"/>
          <w:szCs w:val="22"/>
        </w:rPr>
        <w:t xml:space="preserve">le volet digital et numérique, la protection de la marque, le dispositif juridique et fiscal… L’ensemble des enseignements </w:t>
      </w:r>
      <w:r w:rsidR="00F30DAB">
        <w:rPr>
          <w:rFonts w:ascii="Arial" w:hAnsi="Arial" w:cs="Arial"/>
          <w:sz w:val="22"/>
          <w:szCs w:val="22"/>
        </w:rPr>
        <w:t>allie théorie et pratique.</w:t>
      </w:r>
    </w:p>
    <w:p w14:paraId="637B8111" w14:textId="14135BD2" w:rsidR="00B65071" w:rsidRDefault="00B65071" w:rsidP="00750D9A">
      <w:pPr>
        <w:jc w:val="both"/>
        <w:rPr>
          <w:rFonts w:ascii="Arial" w:hAnsi="Arial" w:cs="Arial"/>
          <w:sz w:val="22"/>
          <w:szCs w:val="22"/>
        </w:rPr>
      </w:pPr>
    </w:p>
    <w:p w14:paraId="2FBD24B3" w14:textId="6178EAB6" w:rsidR="00E018C1" w:rsidRPr="00CC3E84" w:rsidRDefault="00B65071" w:rsidP="00E018C1">
      <w:pPr>
        <w:jc w:val="both"/>
        <w:rPr>
          <w:rStyle w:val="normaltextrun"/>
          <w:rFonts w:ascii="Arial" w:hAnsi="Arial" w:cs="Arial"/>
          <w:sz w:val="22"/>
          <w:szCs w:val="22"/>
        </w:rPr>
      </w:pPr>
      <w:r w:rsidRPr="00F73215">
        <w:rPr>
          <w:rFonts w:ascii="Arial" w:hAnsi="Arial" w:cs="Arial"/>
          <w:sz w:val="22"/>
          <w:szCs w:val="22"/>
        </w:rPr>
        <w:t xml:space="preserve">Les </w:t>
      </w:r>
      <w:r>
        <w:rPr>
          <w:rFonts w:ascii="Arial" w:hAnsi="Arial" w:cs="Arial"/>
          <w:sz w:val="22"/>
          <w:szCs w:val="22"/>
        </w:rPr>
        <w:t>formations</w:t>
      </w:r>
      <w:r w:rsidRPr="00F732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</w:t>
      </w:r>
      <w:r w:rsidRPr="00F73215">
        <w:rPr>
          <w:rFonts w:ascii="Arial" w:hAnsi="Arial" w:cs="Arial"/>
          <w:sz w:val="22"/>
          <w:szCs w:val="22"/>
        </w:rPr>
        <w:t xml:space="preserve">nt </w:t>
      </w:r>
      <w:r w:rsidR="00AD4144">
        <w:rPr>
          <w:rFonts w:ascii="Arial" w:hAnsi="Arial" w:cs="Arial"/>
          <w:sz w:val="22"/>
          <w:szCs w:val="22"/>
        </w:rPr>
        <w:t>appel à</w:t>
      </w:r>
      <w:r w:rsidRPr="00F73215">
        <w:rPr>
          <w:rFonts w:ascii="Arial" w:hAnsi="Arial" w:cs="Arial"/>
          <w:sz w:val="22"/>
          <w:szCs w:val="22"/>
        </w:rPr>
        <w:t xml:space="preserve"> de</w:t>
      </w:r>
      <w:r>
        <w:rPr>
          <w:rFonts w:ascii="Arial" w:hAnsi="Arial" w:cs="Arial"/>
          <w:sz w:val="22"/>
          <w:szCs w:val="22"/>
        </w:rPr>
        <w:t xml:space="preserve"> nombreux</w:t>
      </w:r>
      <w:r w:rsidRPr="00F732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intervenants avec des </w:t>
      </w:r>
      <w:r w:rsidRPr="00F73215">
        <w:rPr>
          <w:rFonts w:ascii="Arial" w:hAnsi="Arial" w:cs="Arial"/>
          <w:sz w:val="22"/>
          <w:szCs w:val="22"/>
        </w:rPr>
        <w:t>expert</w:t>
      </w:r>
      <w:r>
        <w:rPr>
          <w:rFonts w:ascii="Arial" w:hAnsi="Arial" w:cs="Arial"/>
          <w:sz w:val="22"/>
          <w:szCs w:val="22"/>
        </w:rPr>
        <w:t xml:space="preserve">ises pointues dans les techniques entrepreneuriales. Au cours d’ateliers de mentorat, ils </w:t>
      </w:r>
      <w:r w:rsidRPr="00F73215">
        <w:rPr>
          <w:rFonts w:ascii="Arial" w:hAnsi="Arial" w:cs="Arial"/>
          <w:sz w:val="22"/>
          <w:szCs w:val="22"/>
        </w:rPr>
        <w:t xml:space="preserve">aident les </w:t>
      </w:r>
      <w:r>
        <w:rPr>
          <w:rFonts w:ascii="Arial" w:hAnsi="Arial" w:cs="Arial"/>
          <w:sz w:val="22"/>
          <w:szCs w:val="22"/>
        </w:rPr>
        <w:t xml:space="preserve">porteurs de projet </w:t>
      </w:r>
      <w:r w:rsidRPr="00F73215">
        <w:rPr>
          <w:rFonts w:ascii="Arial" w:hAnsi="Arial" w:cs="Arial"/>
          <w:sz w:val="22"/>
          <w:szCs w:val="22"/>
        </w:rPr>
        <w:t>sélectionnés à</w:t>
      </w:r>
      <w:r>
        <w:rPr>
          <w:rFonts w:ascii="Arial" w:hAnsi="Arial" w:cs="Arial"/>
          <w:sz w:val="22"/>
          <w:szCs w:val="22"/>
        </w:rPr>
        <w:t xml:space="preserve"> </w:t>
      </w:r>
      <w:r w:rsidRPr="00F73215">
        <w:rPr>
          <w:rFonts w:ascii="Arial" w:hAnsi="Arial" w:cs="Arial"/>
          <w:sz w:val="22"/>
          <w:szCs w:val="22"/>
        </w:rPr>
        <w:t xml:space="preserve">construire leur projet </w:t>
      </w:r>
      <w:r>
        <w:rPr>
          <w:rFonts w:ascii="Arial" w:hAnsi="Arial" w:cs="Arial"/>
          <w:sz w:val="22"/>
          <w:szCs w:val="22"/>
        </w:rPr>
        <w:t>étape par étape.</w:t>
      </w:r>
      <w:r w:rsidR="00CC3E84">
        <w:rPr>
          <w:rFonts w:ascii="Arial" w:hAnsi="Arial" w:cs="Arial"/>
          <w:sz w:val="22"/>
          <w:szCs w:val="22"/>
        </w:rPr>
        <w:t xml:space="preserve"> </w:t>
      </w:r>
      <w:r w:rsidR="00E018C1" w:rsidRPr="00750D9A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À terme, ces </w:t>
      </w:r>
      <w:r w:rsidR="00E018C1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futurs </w:t>
      </w:r>
      <w:r w:rsidR="00E018C1" w:rsidRPr="00750D9A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entrepreneurs </w:t>
      </w:r>
      <w:r w:rsidR="00E018C1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disposeront de toute la connaissance </w:t>
      </w:r>
      <w:r>
        <w:rPr>
          <w:rStyle w:val="normaltextrun"/>
          <w:rFonts w:ascii="Arial" w:hAnsi="Arial" w:cs="Arial"/>
          <w:sz w:val="22"/>
          <w:szCs w:val="22"/>
          <w:lang w:eastAsia="fr-FR"/>
        </w:rPr>
        <w:t xml:space="preserve">et </w:t>
      </w:r>
      <w:r w:rsidR="00AF199B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de </w:t>
      </w:r>
      <w:r>
        <w:rPr>
          <w:rStyle w:val="normaltextrun"/>
          <w:rFonts w:ascii="Arial" w:hAnsi="Arial" w:cs="Arial"/>
          <w:sz w:val="22"/>
          <w:szCs w:val="22"/>
          <w:lang w:eastAsia="fr-FR"/>
        </w:rPr>
        <w:t xml:space="preserve">l’expertise </w:t>
      </w:r>
      <w:r w:rsidR="00E018C1">
        <w:rPr>
          <w:rStyle w:val="normaltextrun"/>
          <w:rFonts w:ascii="Arial" w:hAnsi="Arial" w:cs="Arial"/>
          <w:sz w:val="22"/>
          <w:szCs w:val="22"/>
          <w:lang w:eastAsia="fr-FR"/>
        </w:rPr>
        <w:t>nécessaire</w:t>
      </w:r>
      <w:r>
        <w:rPr>
          <w:rStyle w:val="normaltextrun"/>
          <w:rFonts w:ascii="Arial" w:hAnsi="Arial" w:cs="Arial"/>
          <w:sz w:val="22"/>
          <w:szCs w:val="22"/>
          <w:lang w:eastAsia="fr-FR"/>
        </w:rPr>
        <w:t>s</w:t>
      </w:r>
      <w:r w:rsidR="00E018C1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 pour lancer leur </w:t>
      </w:r>
      <w:r>
        <w:rPr>
          <w:rStyle w:val="normaltextrun"/>
          <w:rFonts w:ascii="Arial" w:hAnsi="Arial" w:cs="Arial"/>
          <w:sz w:val="22"/>
          <w:szCs w:val="22"/>
          <w:lang w:eastAsia="fr-FR"/>
        </w:rPr>
        <w:t>projet d’</w:t>
      </w:r>
      <w:r w:rsidR="00E018C1">
        <w:rPr>
          <w:rStyle w:val="normaltextrun"/>
          <w:rFonts w:ascii="Arial" w:hAnsi="Arial" w:cs="Arial"/>
          <w:sz w:val="22"/>
          <w:szCs w:val="22"/>
          <w:lang w:eastAsia="fr-FR"/>
        </w:rPr>
        <w:t>entreprise</w:t>
      </w:r>
      <w:r w:rsidR="000C4369">
        <w:rPr>
          <w:rStyle w:val="normaltextrun"/>
          <w:rFonts w:ascii="Arial" w:hAnsi="Arial" w:cs="Arial"/>
          <w:sz w:val="22"/>
          <w:szCs w:val="22"/>
          <w:lang w:eastAsia="fr-FR"/>
        </w:rPr>
        <w:t>,</w:t>
      </w:r>
      <w:r w:rsidR="00E018C1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 </w:t>
      </w:r>
      <w:r w:rsidR="00E018C1" w:rsidRPr="00750D9A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et </w:t>
      </w:r>
      <w:r w:rsidR="00E018C1">
        <w:rPr>
          <w:rStyle w:val="normaltextrun"/>
          <w:rFonts w:ascii="Arial" w:hAnsi="Arial" w:cs="Arial"/>
          <w:sz w:val="22"/>
          <w:szCs w:val="22"/>
          <w:lang w:eastAsia="fr-FR"/>
        </w:rPr>
        <w:t>s’intégrer</w:t>
      </w:r>
      <w:r w:rsidR="00DC3090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 ainsi </w:t>
      </w:r>
      <w:r w:rsidR="00E018C1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plus facilement dans les </w:t>
      </w:r>
      <w:r w:rsidR="00E018C1" w:rsidRPr="00750D9A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écosystèmes entrepreneuriaux </w:t>
      </w:r>
      <w:r w:rsidR="00AD4144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et </w:t>
      </w:r>
      <w:r w:rsidR="00DC3090">
        <w:rPr>
          <w:rStyle w:val="normaltextrun"/>
          <w:rFonts w:ascii="Arial" w:hAnsi="Arial" w:cs="Arial"/>
          <w:sz w:val="22"/>
          <w:szCs w:val="22"/>
          <w:lang w:eastAsia="fr-FR"/>
        </w:rPr>
        <w:t>territoriaux</w:t>
      </w:r>
      <w:r w:rsidR="00AD4144">
        <w:rPr>
          <w:rStyle w:val="normaltextrun"/>
          <w:rFonts w:ascii="Arial" w:hAnsi="Arial" w:cs="Arial"/>
          <w:sz w:val="22"/>
          <w:szCs w:val="22"/>
          <w:lang w:eastAsia="fr-FR"/>
        </w:rPr>
        <w:t>,</w:t>
      </w:r>
      <w:r w:rsidR="00DC3090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 </w:t>
      </w:r>
      <w:r w:rsidR="00E018C1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grâce </w:t>
      </w:r>
      <w:r w:rsidR="00DC3090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aussi </w:t>
      </w:r>
      <w:r w:rsidR="00E018C1">
        <w:rPr>
          <w:rStyle w:val="normaltextrun"/>
          <w:rFonts w:ascii="Arial" w:hAnsi="Arial" w:cs="Arial"/>
          <w:sz w:val="22"/>
          <w:szCs w:val="22"/>
          <w:lang w:eastAsia="fr-FR"/>
        </w:rPr>
        <w:t xml:space="preserve">au réseau que l’association met à </w:t>
      </w:r>
      <w:r>
        <w:rPr>
          <w:rStyle w:val="normaltextrun"/>
          <w:rFonts w:ascii="Arial" w:hAnsi="Arial" w:cs="Arial"/>
          <w:sz w:val="22"/>
          <w:szCs w:val="22"/>
          <w:lang w:eastAsia="fr-FR"/>
        </w:rPr>
        <w:t xml:space="preserve">leur </w:t>
      </w:r>
      <w:r w:rsidR="00E018C1">
        <w:rPr>
          <w:rStyle w:val="normaltextrun"/>
          <w:rFonts w:ascii="Arial" w:hAnsi="Arial" w:cs="Arial"/>
          <w:sz w:val="22"/>
          <w:szCs w:val="22"/>
          <w:lang w:eastAsia="fr-FR"/>
        </w:rPr>
        <w:t>disposition</w:t>
      </w:r>
      <w:r w:rsidR="00E018C1" w:rsidRPr="00750D9A">
        <w:rPr>
          <w:rStyle w:val="normaltextrun"/>
          <w:rFonts w:ascii="Arial" w:hAnsi="Arial" w:cs="Arial"/>
          <w:sz w:val="22"/>
          <w:szCs w:val="22"/>
          <w:lang w:eastAsia="fr-FR"/>
        </w:rPr>
        <w:t>.</w:t>
      </w:r>
    </w:p>
    <w:p w14:paraId="1B045E8F" w14:textId="11AC4914" w:rsidR="00750D9A" w:rsidRDefault="00750D9A" w:rsidP="00750D9A">
      <w:pPr>
        <w:jc w:val="both"/>
        <w:rPr>
          <w:rFonts w:ascii="Arial" w:hAnsi="Arial" w:cs="Arial"/>
          <w:sz w:val="22"/>
          <w:szCs w:val="22"/>
        </w:rPr>
      </w:pPr>
    </w:p>
    <w:p w14:paraId="3E7E0D21" w14:textId="77777777" w:rsidR="00F73215" w:rsidRPr="00F73215" w:rsidRDefault="00F73215" w:rsidP="00F73215">
      <w:pPr>
        <w:jc w:val="both"/>
        <w:rPr>
          <w:rFonts w:ascii="Arial" w:hAnsi="Arial" w:cs="Arial"/>
          <w:sz w:val="22"/>
          <w:szCs w:val="22"/>
        </w:rPr>
      </w:pPr>
    </w:p>
    <w:p w14:paraId="0BC16294" w14:textId="0294E52E" w:rsidR="00F73215" w:rsidRDefault="00F73215" w:rsidP="00F73215">
      <w:pPr>
        <w:jc w:val="both"/>
        <w:rPr>
          <w:rFonts w:ascii="Arial" w:hAnsi="Arial" w:cs="Arial"/>
          <w:sz w:val="22"/>
          <w:szCs w:val="22"/>
        </w:rPr>
      </w:pPr>
      <w:r w:rsidRPr="00F73215">
        <w:rPr>
          <w:rFonts w:ascii="Arial" w:hAnsi="Arial" w:cs="Arial"/>
          <w:i/>
          <w:iCs/>
          <w:sz w:val="22"/>
          <w:szCs w:val="22"/>
        </w:rPr>
        <w:t>« </w:t>
      </w:r>
      <w:r w:rsidR="00233E6F">
        <w:rPr>
          <w:rFonts w:ascii="Arial" w:hAnsi="Arial" w:cs="Arial"/>
          <w:i/>
          <w:iCs/>
          <w:sz w:val="22"/>
          <w:szCs w:val="22"/>
        </w:rPr>
        <w:t>Nous sommes ravis d</w:t>
      </w:r>
      <w:r w:rsidR="00DC3090">
        <w:rPr>
          <w:rFonts w:ascii="Arial" w:hAnsi="Arial" w:cs="Arial"/>
          <w:i/>
          <w:iCs/>
          <w:sz w:val="22"/>
          <w:szCs w:val="22"/>
        </w:rPr>
        <w:t xml:space="preserve">u renforcement de ce très beau partenariat avec Mazars qui est un des partenaires </w:t>
      </w:r>
      <w:r w:rsidR="00900F53">
        <w:rPr>
          <w:rFonts w:ascii="Arial" w:hAnsi="Arial" w:cs="Arial"/>
          <w:i/>
          <w:iCs/>
          <w:sz w:val="22"/>
          <w:szCs w:val="22"/>
        </w:rPr>
        <w:t>historique</w:t>
      </w:r>
      <w:r w:rsidR="00931F70">
        <w:rPr>
          <w:rFonts w:ascii="Arial" w:hAnsi="Arial" w:cs="Arial"/>
          <w:i/>
          <w:iCs/>
          <w:sz w:val="22"/>
          <w:szCs w:val="22"/>
        </w:rPr>
        <w:t>s</w:t>
      </w:r>
      <w:r w:rsidR="00900F53">
        <w:rPr>
          <w:rFonts w:ascii="Arial" w:hAnsi="Arial" w:cs="Arial"/>
          <w:i/>
          <w:iCs/>
          <w:sz w:val="22"/>
          <w:szCs w:val="22"/>
        </w:rPr>
        <w:t xml:space="preserve"> </w:t>
      </w:r>
      <w:r w:rsidR="00DC3090">
        <w:rPr>
          <w:rFonts w:ascii="Arial" w:hAnsi="Arial" w:cs="Arial"/>
          <w:i/>
          <w:iCs/>
          <w:sz w:val="22"/>
          <w:szCs w:val="22"/>
        </w:rPr>
        <w:t xml:space="preserve">de notre association. Le déploiement national des Déterminés vise à valoriser les initiatives entrepreneuriales au niveau de chaque région. La mobilisation des équipes de Mazars </w:t>
      </w:r>
      <w:r w:rsidR="00233E6F">
        <w:rPr>
          <w:rFonts w:ascii="Arial" w:hAnsi="Arial" w:cs="Arial"/>
          <w:i/>
          <w:iCs/>
          <w:sz w:val="22"/>
          <w:szCs w:val="22"/>
        </w:rPr>
        <w:t>permettr</w:t>
      </w:r>
      <w:r w:rsidR="00DC3090">
        <w:rPr>
          <w:rFonts w:ascii="Arial" w:hAnsi="Arial" w:cs="Arial"/>
          <w:i/>
          <w:iCs/>
          <w:sz w:val="22"/>
          <w:szCs w:val="22"/>
        </w:rPr>
        <w:t>a</w:t>
      </w:r>
      <w:r w:rsidR="00233E6F">
        <w:rPr>
          <w:rFonts w:ascii="Arial" w:hAnsi="Arial" w:cs="Arial"/>
          <w:i/>
          <w:iCs/>
          <w:sz w:val="22"/>
          <w:szCs w:val="22"/>
        </w:rPr>
        <w:t xml:space="preserve"> </w:t>
      </w:r>
      <w:r w:rsidR="00CC3E84">
        <w:rPr>
          <w:rFonts w:ascii="Arial" w:hAnsi="Arial" w:cs="Arial"/>
          <w:i/>
          <w:iCs/>
          <w:sz w:val="22"/>
          <w:szCs w:val="22"/>
        </w:rPr>
        <w:t xml:space="preserve">ainsi </w:t>
      </w:r>
      <w:r w:rsidR="00233E6F">
        <w:rPr>
          <w:rFonts w:ascii="Arial" w:hAnsi="Arial" w:cs="Arial"/>
          <w:i/>
          <w:iCs/>
          <w:sz w:val="22"/>
          <w:szCs w:val="22"/>
        </w:rPr>
        <w:t>de créer une véritable émulation</w:t>
      </w:r>
      <w:r w:rsidR="00A45C84">
        <w:rPr>
          <w:rFonts w:ascii="Arial" w:hAnsi="Arial" w:cs="Arial"/>
          <w:i/>
          <w:iCs/>
          <w:sz w:val="22"/>
          <w:szCs w:val="22"/>
        </w:rPr>
        <w:t xml:space="preserve"> auprès des futurs entrepreneurs dans chaque ville</w:t>
      </w:r>
      <w:r w:rsidR="00DC3090">
        <w:rPr>
          <w:rFonts w:ascii="Arial" w:hAnsi="Arial" w:cs="Arial"/>
          <w:i/>
          <w:iCs/>
          <w:sz w:val="22"/>
          <w:szCs w:val="22"/>
        </w:rPr>
        <w:t xml:space="preserve"> o</w:t>
      </w:r>
      <w:r w:rsidR="00931F70">
        <w:rPr>
          <w:rFonts w:ascii="Arial" w:hAnsi="Arial" w:cs="Arial"/>
          <w:i/>
          <w:iCs/>
          <w:sz w:val="22"/>
          <w:szCs w:val="22"/>
        </w:rPr>
        <w:t>ù</w:t>
      </w:r>
      <w:r w:rsidR="00DC3090">
        <w:rPr>
          <w:rFonts w:ascii="Arial" w:hAnsi="Arial" w:cs="Arial"/>
          <w:i/>
          <w:iCs/>
          <w:sz w:val="22"/>
          <w:szCs w:val="22"/>
        </w:rPr>
        <w:t xml:space="preserve"> nous allons ouvrir une promotion. </w:t>
      </w:r>
      <w:r w:rsidR="00233E6F">
        <w:rPr>
          <w:rFonts w:ascii="Arial" w:hAnsi="Arial" w:cs="Arial"/>
          <w:i/>
          <w:iCs/>
          <w:sz w:val="22"/>
          <w:szCs w:val="22"/>
        </w:rPr>
        <w:t xml:space="preserve">Malgré la crise sanitaire, nous avons décidé de </w:t>
      </w:r>
      <w:r w:rsidR="00CA5A0B">
        <w:rPr>
          <w:rFonts w:ascii="Arial" w:hAnsi="Arial" w:cs="Arial"/>
          <w:i/>
          <w:iCs/>
          <w:sz w:val="22"/>
          <w:szCs w:val="22"/>
        </w:rPr>
        <w:t xml:space="preserve">poursuivre nos formations </w:t>
      </w:r>
      <w:r w:rsidR="00DC3090">
        <w:rPr>
          <w:rFonts w:ascii="Arial" w:hAnsi="Arial" w:cs="Arial"/>
          <w:i/>
          <w:iCs/>
          <w:sz w:val="22"/>
          <w:szCs w:val="22"/>
        </w:rPr>
        <w:t>grâce</w:t>
      </w:r>
      <w:r w:rsidR="00CA5A0B">
        <w:rPr>
          <w:rFonts w:ascii="Arial" w:hAnsi="Arial" w:cs="Arial"/>
          <w:i/>
          <w:iCs/>
          <w:sz w:val="22"/>
          <w:szCs w:val="22"/>
        </w:rPr>
        <w:t xml:space="preserve"> à l’utilisation </w:t>
      </w:r>
      <w:r w:rsidR="00DC3090">
        <w:rPr>
          <w:rFonts w:ascii="Arial" w:hAnsi="Arial" w:cs="Arial"/>
          <w:i/>
          <w:iCs/>
          <w:sz w:val="22"/>
          <w:szCs w:val="22"/>
        </w:rPr>
        <w:t xml:space="preserve">de solutions alternatives à distance qui nous </w:t>
      </w:r>
      <w:r w:rsidR="00931F70">
        <w:rPr>
          <w:rFonts w:ascii="Arial" w:hAnsi="Arial" w:cs="Arial"/>
          <w:i/>
          <w:iCs/>
          <w:sz w:val="22"/>
          <w:szCs w:val="22"/>
        </w:rPr>
        <w:t>ont</w:t>
      </w:r>
      <w:r w:rsidR="00DC3090">
        <w:rPr>
          <w:rFonts w:ascii="Arial" w:hAnsi="Arial" w:cs="Arial"/>
          <w:i/>
          <w:iCs/>
          <w:sz w:val="22"/>
          <w:szCs w:val="22"/>
        </w:rPr>
        <w:t xml:space="preserve"> permis de rester très présent vis-à-vis de nos 80 apprenants actuels. C’était pour nous un impératif </w:t>
      </w:r>
      <w:r w:rsidR="00CC3E84">
        <w:rPr>
          <w:rFonts w:ascii="Arial" w:hAnsi="Arial" w:cs="Arial"/>
          <w:i/>
          <w:iCs/>
          <w:sz w:val="22"/>
          <w:szCs w:val="22"/>
        </w:rPr>
        <w:t>d’</w:t>
      </w:r>
      <w:r w:rsidR="00CC3E84" w:rsidRPr="00F73215">
        <w:rPr>
          <w:rFonts w:ascii="Arial" w:hAnsi="Arial" w:cs="Arial"/>
          <w:i/>
          <w:iCs/>
          <w:sz w:val="22"/>
          <w:szCs w:val="22"/>
        </w:rPr>
        <w:t>assurer une continuité pédagogique aujourd’hui</w:t>
      </w:r>
      <w:r w:rsidR="00CC3E84">
        <w:rPr>
          <w:rFonts w:ascii="Arial" w:hAnsi="Arial" w:cs="Arial"/>
          <w:i/>
          <w:iCs/>
          <w:sz w:val="22"/>
          <w:szCs w:val="22"/>
        </w:rPr>
        <w:t xml:space="preserve"> </w:t>
      </w:r>
      <w:r w:rsidR="00CC3E84" w:rsidRPr="00F73215">
        <w:rPr>
          <w:rFonts w:ascii="Arial" w:hAnsi="Arial" w:cs="Arial"/>
          <w:i/>
          <w:iCs/>
          <w:sz w:val="22"/>
          <w:szCs w:val="22"/>
        </w:rPr>
        <w:t>pour</w:t>
      </w:r>
      <w:r w:rsidR="00CC3E84">
        <w:rPr>
          <w:rFonts w:ascii="Arial" w:hAnsi="Arial" w:cs="Arial"/>
          <w:i/>
          <w:iCs/>
          <w:sz w:val="22"/>
          <w:szCs w:val="22"/>
        </w:rPr>
        <w:t xml:space="preserve"> </w:t>
      </w:r>
      <w:r w:rsidR="00CC3E84" w:rsidRPr="00F73215">
        <w:rPr>
          <w:rFonts w:ascii="Arial" w:hAnsi="Arial" w:cs="Arial"/>
          <w:i/>
          <w:iCs/>
          <w:sz w:val="22"/>
          <w:szCs w:val="22"/>
        </w:rPr>
        <w:t>former les entrepreneurs de demain</w:t>
      </w:r>
      <w:r w:rsidR="00CC3E84">
        <w:rPr>
          <w:rFonts w:ascii="Arial" w:hAnsi="Arial" w:cs="Arial"/>
          <w:i/>
          <w:iCs/>
          <w:sz w:val="22"/>
          <w:szCs w:val="22"/>
        </w:rPr>
        <w:t>. N</w:t>
      </w:r>
      <w:r w:rsidR="00DC3090">
        <w:rPr>
          <w:rFonts w:ascii="Arial" w:hAnsi="Arial" w:cs="Arial"/>
          <w:i/>
          <w:iCs/>
          <w:sz w:val="22"/>
          <w:szCs w:val="22"/>
        </w:rPr>
        <w:t xml:space="preserve">otre </w:t>
      </w:r>
      <w:r w:rsidR="009D5114">
        <w:rPr>
          <w:rFonts w:ascii="Arial" w:hAnsi="Arial" w:cs="Arial"/>
          <w:i/>
          <w:iCs/>
          <w:sz w:val="22"/>
          <w:szCs w:val="22"/>
        </w:rPr>
        <w:t>déploiement</w:t>
      </w:r>
      <w:r w:rsidR="00DC3090">
        <w:rPr>
          <w:rFonts w:ascii="Arial" w:hAnsi="Arial" w:cs="Arial"/>
          <w:i/>
          <w:iCs/>
          <w:sz w:val="22"/>
          <w:szCs w:val="22"/>
        </w:rPr>
        <w:t xml:space="preserve"> reste une de nos priorités 2020</w:t>
      </w:r>
      <w:r w:rsidR="00CC3E84">
        <w:rPr>
          <w:rFonts w:ascii="Arial" w:hAnsi="Arial" w:cs="Arial"/>
          <w:i/>
          <w:iCs/>
          <w:sz w:val="22"/>
          <w:szCs w:val="22"/>
        </w:rPr>
        <w:t xml:space="preserve"> </w:t>
      </w:r>
      <w:r w:rsidRPr="00F73215">
        <w:rPr>
          <w:rFonts w:ascii="Arial" w:hAnsi="Arial" w:cs="Arial"/>
          <w:i/>
          <w:iCs/>
          <w:sz w:val="22"/>
          <w:szCs w:val="22"/>
        </w:rPr>
        <w:t>»</w:t>
      </w:r>
      <w:r w:rsidRPr="00F73215">
        <w:rPr>
          <w:rFonts w:ascii="Arial" w:hAnsi="Arial" w:cs="Arial"/>
          <w:sz w:val="22"/>
          <w:szCs w:val="22"/>
        </w:rPr>
        <w:t xml:space="preserve"> </w:t>
      </w:r>
      <w:r w:rsidR="00233E6F">
        <w:rPr>
          <w:rFonts w:ascii="Arial" w:hAnsi="Arial" w:cs="Arial"/>
          <w:sz w:val="22"/>
          <w:szCs w:val="22"/>
        </w:rPr>
        <w:t xml:space="preserve">souligne </w:t>
      </w:r>
      <w:r w:rsidRPr="00F73215">
        <w:rPr>
          <w:rFonts w:ascii="Arial" w:hAnsi="Arial" w:cs="Arial"/>
          <w:b/>
          <w:bCs/>
          <w:sz w:val="22"/>
          <w:szCs w:val="22"/>
        </w:rPr>
        <w:t>Moussa Camara, président de l’Association Les Déterminés</w:t>
      </w:r>
      <w:r w:rsidRPr="00F73215">
        <w:rPr>
          <w:rFonts w:ascii="Arial" w:hAnsi="Arial" w:cs="Arial"/>
          <w:sz w:val="22"/>
          <w:szCs w:val="22"/>
        </w:rPr>
        <w:t>.</w:t>
      </w:r>
    </w:p>
    <w:p w14:paraId="47FFF511" w14:textId="416968F7" w:rsidR="00B35EEE" w:rsidRDefault="00B35EEE" w:rsidP="00F73215">
      <w:pPr>
        <w:jc w:val="both"/>
        <w:rPr>
          <w:rFonts w:ascii="Arial" w:hAnsi="Arial" w:cs="Arial"/>
          <w:sz w:val="22"/>
          <w:szCs w:val="22"/>
        </w:rPr>
      </w:pPr>
    </w:p>
    <w:p w14:paraId="03EC92C4" w14:textId="25C7242C" w:rsidR="00B35EEE" w:rsidRDefault="00B35EEE" w:rsidP="00F73215">
      <w:pPr>
        <w:jc w:val="both"/>
        <w:rPr>
          <w:rFonts w:ascii="Arial" w:hAnsi="Arial" w:cs="Arial"/>
          <w:sz w:val="22"/>
          <w:szCs w:val="22"/>
        </w:rPr>
      </w:pPr>
    </w:p>
    <w:p w14:paraId="63C383F3" w14:textId="5EA9E48E" w:rsidR="00B35EEE" w:rsidRDefault="00B35EEE" w:rsidP="00F73215">
      <w:pPr>
        <w:jc w:val="both"/>
        <w:rPr>
          <w:rFonts w:ascii="Arial" w:hAnsi="Arial" w:cs="Arial"/>
          <w:sz w:val="22"/>
          <w:szCs w:val="22"/>
        </w:rPr>
      </w:pPr>
    </w:p>
    <w:p w14:paraId="36B20F47" w14:textId="77777777" w:rsidR="00B35EEE" w:rsidRPr="00F73215" w:rsidRDefault="00B35EEE" w:rsidP="00F7321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231ABA8" w14:textId="77777777" w:rsidR="00CC7D70" w:rsidRDefault="00CC7D70" w:rsidP="00255229">
      <w:pPr>
        <w:jc w:val="both"/>
        <w:rPr>
          <w:rStyle w:val="normaltextrun"/>
          <w:rFonts w:ascii="Arial" w:hAnsi="Arial" w:cs="Arial"/>
          <w:sz w:val="22"/>
          <w:szCs w:val="22"/>
          <w:lang w:eastAsia="fr-FR"/>
        </w:rPr>
      </w:pPr>
    </w:p>
    <w:bookmarkEnd w:id="0"/>
    <w:p w14:paraId="500133E2" w14:textId="09C0E1B3" w:rsidR="009479F3" w:rsidRDefault="009479F3" w:rsidP="009479F3">
      <w:pPr>
        <w:jc w:val="both"/>
      </w:pPr>
      <w:r w:rsidRPr="00CA2FFE">
        <w:rPr>
          <w:rFonts w:ascii="Arial" w:hAnsi="Arial" w:cs="Arial"/>
          <w:i/>
          <w:iCs/>
          <w:sz w:val="22"/>
          <w:szCs w:val="22"/>
        </w:rPr>
        <w:lastRenderedPageBreak/>
        <w:t xml:space="preserve">« Aux côtés des Déterminés, nous voulons contribuer par des actions concrètes à la construction du monde d’après, un monde plus vertueux et responsable, qui pourra compter sur l’engagement individuel et collectif. Il favorisera aussi l’émergence de solutions innovantes à des problèmes sociaux et économiques majeurs grâce à l’entrepreneuriat. Cette opération de mécénat de compétence bénéficiera d’une mobilisation maximum de nos collaborateurs en régions » </w:t>
      </w:r>
      <w:r w:rsidRPr="00CA2FFE">
        <w:rPr>
          <w:rFonts w:ascii="Arial" w:hAnsi="Arial" w:cs="Arial"/>
          <w:sz w:val="22"/>
          <w:szCs w:val="22"/>
        </w:rPr>
        <w:t xml:space="preserve">déclare </w:t>
      </w:r>
      <w:r w:rsidRPr="00CA2FFE">
        <w:rPr>
          <w:rFonts w:ascii="Arial" w:hAnsi="Arial" w:cs="Arial"/>
          <w:b/>
          <w:bCs/>
          <w:sz w:val="22"/>
          <w:szCs w:val="22"/>
        </w:rPr>
        <w:t xml:space="preserve">Juliette </w:t>
      </w:r>
      <w:proofErr w:type="spellStart"/>
      <w:r w:rsidRPr="00CA2FFE">
        <w:rPr>
          <w:rFonts w:ascii="Arial" w:hAnsi="Arial" w:cs="Arial"/>
          <w:b/>
          <w:bCs/>
          <w:sz w:val="22"/>
          <w:szCs w:val="22"/>
        </w:rPr>
        <w:t>Decoux-Guillemot</w:t>
      </w:r>
      <w:proofErr w:type="spellEnd"/>
      <w:r w:rsidRPr="00CA2FFE">
        <w:rPr>
          <w:rFonts w:ascii="Arial" w:hAnsi="Arial" w:cs="Arial"/>
          <w:b/>
          <w:bCs/>
          <w:sz w:val="22"/>
          <w:szCs w:val="22"/>
        </w:rPr>
        <w:t>,</w:t>
      </w:r>
      <w:r w:rsidRPr="00CA2FFE">
        <w:rPr>
          <w:rFonts w:ascii="Arial" w:hAnsi="Arial" w:cs="Arial"/>
          <w:sz w:val="22"/>
          <w:szCs w:val="22"/>
        </w:rPr>
        <w:t xml:space="preserve"> </w:t>
      </w:r>
      <w:r w:rsidRPr="00CA2FFE">
        <w:rPr>
          <w:rFonts w:ascii="Arial" w:hAnsi="Arial" w:cs="Arial"/>
          <w:b/>
          <w:bCs/>
          <w:sz w:val="22"/>
          <w:szCs w:val="22"/>
        </w:rPr>
        <w:t xml:space="preserve">Associée, membre du Comité Exécutif de Mazars </w:t>
      </w:r>
      <w:r w:rsidR="00813253">
        <w:rPr>
          <w:rFonts w:ascii="Arial" w:hAnsi="Arial" w:cs="Arial"/>
          <w:b/>
          <w:bCs/>
          <w:sz w:val="22"/>
          <w:szCs w:val="22"/>
        </w:rPr>
        <w:t xml:space="preserve">en </w:t>
      </w:r>
      <w:r w:rsidRPr="00CA2FFE">
        <w:rPr>
          <w:rFonts w:ascii="Arial" w:hAnsi="Arial" w:cs="Arial"/>
          <w:b/>
          <w:bCs/>
          <w:sz w:val="22"/>
          <w:szCs w:val="22"/>
        </w:rPr>
        <w:t>France</w:t>
      </w:r>
      <w:r>
        <w:rPr>
          <w:rFonts w:ascii="Arial" w:hAnsi="Arial" w:cs="Arial"/>
          <w:b/>
          <w:bCs/>
        </w:rPr>
        <w:t>.</w:t>
      </w:r>
    </w:p>
    <w:p w14:paraId="71254105" w14:textId="3D3C5633" w:rsidR="00980F1C" w:rsidRDefault="00980F1C" w:rsidP="00C619EB">
      <w:pPr>
        <w:jc w:val="both"/>
        <w:rPr>
          <w:rFonts w:ascii="Arial" w:hAnsi="Arial" w:cs="Arial"/>
          <w:sz w:val="22"/>
          <w:szCs w:val="22"/>
        </w:rPr>
      </w:pPr>
    </w:p>
    <w:p w14:paraId="6AD07357" w14:textId="6FDDFDBD" w:rsidR="009D5114" w:rsidRDefault="00980F1C" w:rsidP="00980F1C">
      <w:pPr>
        <w:rPr>
          <w:rFonts w:ascii="Arial" w:hAnsi="Arial" w:cs="Arial"/>
          <w:b/>
          <w:sz w:val="22"/>
          <w:szCs w:val="22"/>
        </w:rPr>
      </w:pPr>
      <w:r w:rsidRPr="00980F1C">
        <w:rPr>
          <w:rFonts w:ascii="Arial" w:hAnsi="Arial" w:cs="Arial"/>
          <w:b/>
          <w:sz w:val="22"/>
          <w:szCs w:val="22"/>
        </w:rPr>
        <w:t xml:space="preserve">Les </w:t>
      </w:r>
      <w:r>
        <w:rPr>
          <w:rFonts w:ascii="Arial" w:hAnsi="Arial" w:cs="Arial"/>
          <w:b/>
          <w:sz w:val="22"/>
          <w:szCs w:val="22"/>
        </w:rPr>
        <w:t xml:space="preserve">prochaines </w:t>
      </w:r>
      <w:r w:rsidRPr="00980F1C">
        <w:rPr>
          <w:rFonts w:ascii="Arial" w:hAnsi="Arial" w:cs="Arial"/>
          <w:b/>
          <w:sz w:val="22"/>
          <w:szCs w:val="22"/>
        </w:rPr>
        <w:t xml:space="preserve">promotions du Tour </w:t>
      </w:r>
      <w:r w:rsidR="004510B4">
        <w:rPr>
          <w:rFonts w:ascii="Arial" w:hAnsi="Arial" w:cs="Arial"/>
          <w:b/>
          <w:sz w:val="22"/>
          <w:szCs w:val="22"/>
        </w:rPr>
        <w:t xml:space="preserve">2020 </w:t>
      </w:r>
      <w:r>
        <w:rPr>
          <w:rFonts w:ascii="Arial" w:hAnsi="Arial" w:cs="Arial"/>
          <w:b/>
          <w:sz w:val="22"/>
          <w:szCs w:val="22"/>
        </w:rPr>
        <w:t>des Déterminés</w:t>
      </w:r>
    </w:p>
    <w:p w14:paraId="1F75E2BF" w14:textId="77777777" w:rsidR="004510B4" w:rsidRDefault="00980F1C" w:rsidP="00980F1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980F1C">
        <w:rPr>
          <w:rFonts w:ascii="Arial" w:hAnsi="Arial" w:cs="Arial"/>
          <w:b/>
          <w:sz w:val="22"/>
          <w:szCs w:val="22"/>
        </w:rPr>
        <w:t xml:space="preserve"> </w:t>
      </w:r>
    </w:p>
    <w:p w14:paraId="6AF69B1A" w14:textId="08887CAD" w:rsidR="004510B4" w:rsidRPr="004510B4" w:rsidRDefault="004510B4" w:rsidP="00980F1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Dates prévisionnelles de démarrage de la formation</w:t>
      </w:r>
    </w:p>
    <w:p w14:paraId="2834CCF8" w14:textId="27C32B2F" w:rsidR="00980F1C" w:rsidRPr="00980F1C" w:rsidRDefault="00980F1C" w:rsidP="00980F1C">
      <w:pPr>
        <w:pStyle w:val="Paragraphedeliste"/>
        <w:numPr>
          <w:ilvl w:val="0"/>
          <w:numId w:val="20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980F1C">
        <w:rPr>
          <w:rFonts w:ascii="Arial" w:hAnsi="Arial" w:cs="Arial"/>
          <w:sz w:val="22"/>
          <w:szCs w:val="22"/>
        </w:rPr>
        <w:t xml:space="preserve">Lyon </w:t>
      </w:r>
      <w:r w:rsidR="009D5114">
        <w:rPr>
          <w:rFonts w:ascii="Arial" w:hAnsi="Arial" w:cs="Arial"/>
          <w:sz w:val="22"/>
          <w:szCs w:val="22"/>
        </w:rPr>
        <w:tab/>
      </w:r>
      <w:r w:rsidR="009D5114">
        <w:rPr>
          <w:rFonts w:ascii="Arial" w:hAnsi="Arial" w:cs="Arial"/>
          <w:sz w:val="22"/>
          <w:szCs w:val="22"/>
        </w:rPr>
        <w:tab/>
        <w:t xml:space="preserve">juin </w:t>
      </w:r>
      <w:r w:rsidR="004510B4">
        <w:rPr>
          <w:rFonts w:ascii="Arial" w:hAnsi="Arial" w:cs="Arial"/>
          <w:sz w:val="22"/>
          <w:szCs w:val="22"/>
        </w:rPr>
        <w:t xml:space="preserve">2020 </w:t>
      </w:r>
      <w:r w:rsidRPr="00980F1C">
        <w:rPr>
          <w:rFonts w:ascii="Arial" w:hAnsi="Arial" w:cs="Arial"/>
          <w:sz w:val="22"/>
          <w:szCs w:val="22"/>
        </w:rPr>
        <w:t xml:space="preserve">à </w:t>
      </w:r>
      <w:r w:rsidR="009010CD">
        <w:rPr>
          <w:rFonts w:ascii="Arial" w:hAnsi="Arial" w:cs="Arial"/>
          <w:sz w:val="22"/>
          <w:szCs w:val="22"/>
        </w:rPr>
        <w:t>d</w:t>
      </w:r>
      <w:r w:rsidRPr="00980F1C">
        <w:rPr>
          <w:rFonts w:ascii="Arial" w:hAnsi="Arial" w:cs="Arial"/>
          <w:sz w:val="22"/>
          <w:szCs w:val="22"/>
        </w:rPr>
        <w:t xml:space="preserve">écembre 2020 </w:t>
      </w:r>
    </w:p>
    <w:p w14:paraId="0CA808DC" w14:textId="52FBE8E5" w:rsidR="00980F1C" w:rsidRPr="00980F1C" w:rsidRDefault="00980F1C" w:rsidP="00980F1C">
      <w:pPr>
        <w:pStyle w:val="Paragraphedeliste"/>
        <w:numPr>
          <w:ilvl w:val="0"/>
          <w:numId w:val="20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980F1C">
        <w:rPr>
          <w:rFonts w:ascii="Arial" w:hAnsi="Arial" w:cs="Arial"/>
          <w:sz w:val="22"/>
          <w:szCs w:val="22"/>
        </w:rPr>
        <w:t>Montpellier</w:t>
      </w:r>
      <w:r w:rsidR="009D5114">
        <w:rPr>
          <w:rFonts w:ascii="Arial" w:hAnsi="Arial" w:cs="Arial"/>
          <w:sz w:val="22"/>
          <w:szCs w:val="22"/>
        </w:rPr>
        <w:tab/>
        <w:t>juillet</w:t>
      </w:r>
      <w:r w:rsidRPr="00980F1C">
        <w:rPr>
          <w:rFonts w:ascii="Arial" w:hAnsi="Arial" w:cs="Arial"/>
          <w:sz w:val="22"/>
          <w:szCs w:val="22"/>
        </w:rPr>
        <w:t xml:space="preserve"> </w:t>
      </w:r>
      <w:r w:rsidR="004510B4">
        <w:rPr>
          <w:rFonts w:ascii="Arial" w:hAnsi="Arial" w:cs="Arial"/>
          <w:sz w:val="22"/>
          <w:szCs w:val="22"/>
        </w:rPr>
        <w:t xml:space="preserve">2020 </w:t>
      </w:r>
      <w:r w:rsidRPr="00980F1C">
        <w:rPr>
          <w:rFonts w:ascii="Arial" w:hAnsi="Arial" w:cs="Arial"/>
          <w:sz w:val="22"/>
          <w:szCs w:val="22"/>
        </w:rPr>
        <w:t>à janvier 2021</w:t>
      </w:r>
    </w:p>
    <w:p w14:paraId="25688D55" w14:textId="104B0505" w:rsidR="00980F1C" w:rsidRPr="00980F1C" w:rsidRDefault="00980F1C" w:rsidP="00980F1C">
      <w:pPr>
        <w:pStyle w:val="Paragraphedeliste"/>
        <w:numPr>
          <w:ilvl w:val="0"/>
          <w:numId w:val="20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980F1C">
        <w:rPr>
          <w:rFonts w:ascii="Arial" w:hAnsi="Arial" w:cs="Arial"/>
          <w:sz w:val="22"/>
          <w:szCs w:val="22"/>
        </w:rPr>
        <w:t xml:space="preserve">Marseille </w:t>
      </w:r>
      <w:r w:rsidR="009D5114">
        <w:rPr>
          <w:rFonts w:ascii="Arial" w:hAnsi="Arial" w:cs="Arial"/>
          <w:sz w:val="22"/>
          <w:szCs w:val="22"/>
        </w:rPr>
        <w:tab/>
        <w:t xml:space="preserve">septembre </w:t>
      </w:r>
      <w:r w:rsidR="004510B4">
        <w:rPr>
          <w:rFonts w:ascii="Arial" w:hAnsi="Arial" w:cs="Arial"/>
          <w:sz w:val="22"/>
          <w:szCs w:val="22"/>
        </w:rPr>
        <w:t xml:space="preserve">2020 </w:t>
      </w:r>
      <w:r w:rsidRPr="00980F1C">
        <w:rPr>
          <w:rFonts w:ascii="Arial" w:hAnsi="Arial" w:cs="Arial"/>
          <w:sz w:val="22"/>
          <w:szCs w:val="22"/>
        </w:rPr>
        <w:t xml:space="preserve">à </w:t>
      </w:r>
      <w:r w:rsidR="004510B4">
        <w:rPr>
          <w:rFonts w:ascii="Arial" w:hAnsi="Arial" w:cs="Arial"/>
          <w:sz w:val="22"/>
          <w:szCs w:val="22"/>
        </w:rPr>
        <w:t>mars</w:t>
      </w:r>
      <w:r w:rsidRPr="00980F1C">
        <w:rPr>
          <w:rFonts w:ascii="Arial" w:hAnsi="Arial" w:cs="Arial"/>
          <w:sz w:val="22"/>
          <w:szCs w:val="22"/>
        </w:rPr>
        <w:t xml:space="preserve"> 2021 </w:t>
      </w:r>
    </w:p>
    <w:p w14:paraId="3702AC34" w14:textId="645F653D" w:rsidR="00980F1C" w:rsidRDefault="00980F1C" w:rsidP="00980F1C">
      <w:pPr>
        <w:pStyle w:val="Paragraphedeliste"/>
        <w:numPr>
          <w:ilvl w:val="0"/>
          <w:numId w:val="20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980F1C">
        <w:rPr>
          <w:rFonts w:ascii="Arial" w:hAnsi="Arial" w:cs="Arial"/>
          <w:sz w:val="22"/>
          <w:szCs w:val="22"/>
        </w:rPr>
        <w:t xml:space="preserve">Rouen </w:t>
      </w:r>
      <w:r w:rsidR="009D5114">
        <w:rPr>
          <w:rFonts w:ascii="Arial" w:hAnsi="Arial" w:cs="Arial"/>
          <w:sz w:val="22"/>
          <w:szCs w:val="22"/>
        </w:rPr>
        <w:tab/>
      </w:r>
      <w:r w:rsidRPr="00980F1C">
        <w:rPr>
          <w:rFonts w:ascii="Arial" w:hAnsi="Arial" w:cs="Arial"/>
          <w:sz w:val="22"/>
          <w:szCs w:val="22"/>
        </w:rPr>
        <w:t>septembre </w:t>
      </w:r>
      <w:r w:rsidR="004510B4">
        <w:rPr>
          <w:rFonts w:ascii="Arial" w:hAnsi="Arial" w:cs="Arial"/>
          <w:sz w:val="22"/>
          <w:szCs w:val="22"/>
        </w:rPr>
        <w:t xml:space="preserve">2020 </w:t>
      </w:r>
      <w:r w:rsidRPr="00980F1C">
        <w:rPr>
          <w:rFonts w:ascii="Arial" w:hAnsi="Arial" w:cs="Arial"/>
          <w:sz w:val="22"/>
          <w:szCs w:val="22"/>
        </w:rPr>
        <w:t xml:space="preserve">à </w:t>
      </w:r>
      <w:r w:rsidR="004510B4">
        <w:rPr>
          <w:rFonts w:ascii="Arial" w:hAnsi="Arial" w:cs="Arial"/>
          <w:sz w:val="22"/>
          <w:szCs w:val="22"/>
        </w:rPr>
        <w:t>avril</w:t>
      </w:r>
      <w:r w:rsidRPr="00980F1C">
        <w:rPr>
          <w:rFonts w:ascii="Arial" w:hAnsi="Arial" w:cs="Arial"/>
          <w:sz w:val="22"/>
          <w:szCs w:val="22"/>
        </w:rPr>
        <w:t xml:space="preserve"> 2021</w:t>
      </w:r>
    </w:p>
    <w:p w14:paraId="0A69CA07" w14:textId="1D5C60EE" w:rsidR="004510B4" w:rsidRDefault="004510B4" w:rsidP="00980F1C">
      <w:pPr>
        <w:pStyle w:val="Paragraphedeliste"/>
        <w:numPr>
          <w:ilvl w:val="0"/>
          <w:numId w:val="20"/>
        </w:numPr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Cergy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novembre 2020 à juin 2021</w:t>
      </w:r>
    </w:p>
    <w:p w14:paraId="4D2BA456" w14:textId="77F9E443" w:rsidR="00980F1C" w:rsidRPr="00980F1C" w:rsidRDefault="00980F1C" w:rsidP="00980F1C">
      <w:pPr>
        <w:pStyle w:val="Paragraphedeliste"/>
        <w:numPr>
          <w:ilvl w:val="0"/>
          <w:numId w:val="20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980F1C">
        <w:rPr>
          <w:rFonts w:ascii="Arial" w:hAnsi="Arial" w:cs="Arial"/>
          <w:sz w:val="22"/>
          <w:szCs w:val="22"/>
        </w:rPr>
        <w:t xml:space="preserve">Nancy </w:t>
      </w:r>
      <w:r w:rsidR="009D5114">
        <w:rPr>
          <w:rFonts w:ascii="Arial" w:hAnsi="Arial" w:cs="Arial"/>
          <w:sz w:val="22"/>
          <w:szCs w:val="22"/>
        </w:rPr>
        <w:tab/>
      </w:r>
      <w:r w:rsidR="009D5114">
        <w:rPr>
          <w:rFonts w:ascii="Arial" w:hAnsi="Arial" w:cs="Arial"/>
          <w:sz w:val="22"/>
          <w:szCs w:val="22"/>
        </w:rPr>
        <w:tab/>
      </w:r>
      <w:r w:rsidRPr="00980F1C">
        <w:rPr>
          <w:rFonts w:ascii="Arial" w:hAnsi="Arial" w:cs="Arial"/>
          <w:sz w:val="22"/>
          <w:szCs w:val="22"/>
        </w:rPr>
        <w:t xml:space="preserve">décembre </w:t>
      </w:r>
      <w:r w:rsidR="004510B4">
        <w:rPr>
          <w:rFonts w:ascii="Arial" w:hAnsi="Arial" w:cs="Arial"/>
          <w:sz w:val="22"/>
          <w:szCs w:val="22"/>
        </w:rPr>
        <w:t xml:space="preserve">2020 à </w:t>
      </w:r>
      <w:r w:rsidRPr="00980F1C">
        <w:rPr>
          <w:rFonts w:ascii="Arial" w:hAnsi="Arial" w:cs="Arial"/>
          <w:sz w:val="22"/>
          <w:szCs w:val="22"/>
        </w:rPr>
        <w:t>juillet 2021</w:t>
      </w:r>
    </w:p>
    <w:p w14:paraId="4EC3C642" w14:textId="0DC82F48" w:rsidR="00980F1C" w:rsidRPr="009D5114" w:rsidRDefault="00980F1C" w:rsidP="00980F1C">
      <w:pPr>
        <w:pStyle w:val="Paragraphedeliste"/>
        <w:numPr>
          <w:ilvl w:val="0"/>
          <w:numId w:val="20"/>
        </w:numPr>
        <w:contextualSpacing w:val="0"/>
        <w:jc w:val="both"/>
        <w:rPr>
          <w:rFonts w:ascii="Arial" w:hAnsi="Arial" w:cs="Arial"/>
          <w:sz w:val="22"/>
          <w:szCs w:val="22"/>
        </w:rPr>
      </w:pPr>
      <w:r w:rsidRPr="00980F1C">
        <w:rPr>
          <w:rFonts w:ascii="Arial" w:hAnsi="Arial" w:cs="Arial"/>
          <w:sz w:val="22"/>
          <w:szCs w:val="22"/>
        </w:rPr>
        <w:t xml:space="preserve">Lille </w:t>
      </w:r>
      <w:r w:rsidR="009D5114">
        <w:rPr>
          <w:rFonts w:ascii="Arial" w:hAnsi="Arial" w:cs="Arial"/>
          <w:sz w:val="22"/>
          <w:szCs w:val="22"/>
        </w:rPr>
        <w:tab/>
      </w:r>
      <w:r w:rsidR="009D5114">
        <w:rPr>
          <w:rFonts w:ascii="Arial" w:hAnsi="Arial" w:cs="Arial"/>
          <w:sz w:val="22"/>
          <w:szCs w:val="22"/>
        </w:rPr>
        <w:tab/>
      </w:r>
      <w:r w:rsidR="004510B4">
        <w:rPr>
          <w:rFonts w:ascii="Arial" w:hAnsi="Arial" w:cs="Arial"/>
          <w:sz w:val="22"/>
          <w:szCs w:val="22"/>
        </w:rPr>
        <w:t xml:space="preserve">janvier </w:t>
      </w:r>
      <w:r w:rsidRPr="00980F1C">
        <w:rPr>
          <w:rFonts w:ascii="Arial" w:hAnsi="Arial" w:cs="Arial"/>
          <w:sz w:val="22"/>
          <w:szCs w:val="22"/>
        </w:rPr>
        <w:t xml:space="preserve">2021 </w:t>
      </w:r>
      <w:r w:rsidR="004510B4">
        <w:rPr>
          <w:rFonts w:ascii="Arial" w:hAnsi="Arial" w:cs="Arial"/>
          <w:sz w:val="22"/>
          <w:szCs w:val="22"/>
        </w:rPr>
        <w:t>à</w:t>
      </w:r>
      <w:r w:rsidRPr="00980F1C">
        <w:rPr>
          <w:rFonts w:ascii="Arial" w:hAnsi="Arial" w:cs="Arial"/>
          <w:sz w:val="22"/>
          <w:szCs w:val="22"/>
        </w:rPr>
        <w:t xml:space="preserve"> juillet 2021 </w:t>
      </w:r>
    </w:p>
    <w:p w14:paraId="6C05723E" w14:textId="27FCB434" w:rsidR="00980F1C" w:rsidRDefault="00980F1C" w:rsidP="00C619EB">
      <w:pPr>
        <w:jc w:val="both"/>
        <w:rPr>
          <w:rFonts w:ascii="Arial" w:hAnsi="Arial" w:cs="Arial"/>
          <w:sz w:val="22"/>
          <w:szCs w:val="22"/>
        </w:rPr>
      </w:pPr>
    </w:p>
    <w:p w14:paraId="4D4CA369" w14:textId="77777777" w:rsidR="00FE46F6" w:rsidRPr="00C619EB" w:rsidRDefault="00FE46F6" w:rsidP="00C619EB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</w:p>
    <w:p w14:paraId="2316AE49" w14:textId="06FD231A" w:rsidR="00F711FE" w:rsidRPr="00AB2572" w:rsidRDefault="00F711FE" w:rsidP="00C619EB">
      <w:pPr>
        <w:jc w:val="both"/>
        <w:rPr>
          <w:rFonts w:ascii="Arial" w:hAnsi="Arial" w:cs="Arial"/>
          <w:sz w:val="22"/>
          <w:szCs w:val="22"/>
        </w:rPr>
      </w:pPr>
      <w:r w:rsidRPr="00AB2572">
        <w:rPr>
          <w:rFonts w:ascii="Arial" w:hAnsi="Arial" w:cs="Arial"/>
          <w:b/>
          <w:sz w:val="22"/>
          <w:szCs w:val="22"/>
        </w:rPr>
        <w:t>C</w:t>
      </w:r>
      <w:r w:rsidR="00AB2572" w:rsidRPr="00AB2572">
        <w:rPr>
          <w:rFonts w:ascii="Arial" w:hAnsi="Arial" w:cs="Arial"/>
          <w:b/>
          <w:sz w:val="22"/>
          <w:szCs w:val="22"/>
        </w:rPr>
        <w:t>ontacts</w:t>
      </w:r>
      <w:r w:rsidRPr="00AB2572">
        <w:rPr>
          <w:rFonts w:ascii="Arial" w:hAnsi="Arial" w:cs="Arial"/>
          <w:b/>
          <w:sz w:val="22"/>
          <w:szCs w:val="22"/>
        </w:rPr>
        <w:t xml:space="preserve"> P</w:t>
      </w:r>
      <w:r w:rsidR="00AB2572" w:rsidRPr="00AB2572">
        <w:rPr>
          <w:rFonts w:ascii="Arial" w:hAnsi="Arial" w:cs="Arial"/>
          <w:b/>
          <w:sz w:val="22"/>
          <w:szCs w:val="22"/>
        </w:rPr>
        <w:t>resse</w:t>
      </w:r>
    </w:p>
    <w:p w14:paraId="3828DCB2" w14:textId="77777777" w:rsidR="00F711FE" w:rsidRPr="00C619EB" w:rsidRDefault="00F711FE" w:rsidP="00C619EB">
      <w:pPr>
        <w:jc w:val="both"/>
        <w:rPr>
          <w:rFonts w:ascii="Arial" w:hAnsi="Arial" w:cs="Arial"/>
          <w:b/>
          <w:sz w:val="20"/>
          <w:szCs w:val="20"/>
        </w:rPr>
      </w:pPr>
    </w:p>
    <w:p w14:paraId="6EC1EB06" w14:textId="77777777" w:rsidR="00B56940" w:rsidRPr="00C619EB" w:rsidRDefault="00B56940" w:rsidP="00B56940">
      <w:pPr>
        <w:jc w:val="both"/>
        <w:rPr>
          <w:rFonts w:ascii="Arial" w:hAnsi="Arial" w:cs="Arial"/>
          <w:b/>
          <w:sz w:val="20"/>
          <w:szCs w:val="20"/>
        </w:rPr>
      </w:pPr>
      <w:r w:rsidRPr="00C619EB">
        <w:rPr>
          <w:rFonts w:ascii="Arial" w:hAnsi="Arial" w:cs="Arial"/>
          <w:b/>
          <w:sz w:val="20"/>
          <w:szCs w:val="20"/>
        </w:rPr>
        <w:t>Rumeur Publique</w:t>
      </w:r>
    </w:p>
    <w:p w14:paraId="7CA55BDB" w14:textId="7329A813" w:rsidR="00B56940" w:rsidRDefault="00B56940" w:rsidP="00B56940">
      <w:pPr>
        <w:jc w:val="both"/>
        <w:rPr>
          <w:rStyle w:val="Lienhypertexte"/>
          <w:rFonts w:ascii="Arial" w:hAnsi="Arial" w:cs="Arial"/>
          <w:sz w:val="20"/>
          <w:szCs w:val="20"/>
        </w:rPr>
      </w:pPr>
      <w:r w:rsidRPr="00D76922">
        <w:rPr>
          <w:rFonts w:ascii="Arial" w:hAnsi="Arial" w:cs="Arial"/>
          <w:sz w:val="20"/>
          <w:szCs w:val="20"/>
        </w:rPr>
        <w:t xml:space="preserve">Marie </w:t>
      </w:r>
      <w:r>
        <w:rPr>
          <w:rFonts w:ascii="Arial" w:hAnsi="Arial" w:cs="Arial"/>
          <w:sz w:val="20"/>
          <w:szCs w:val="20"/>
        </w:rPr>
        <w:t>Goislard</w:t>
      </w:r>
      <w:r w:rsidRPr="00D769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D769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01 55 74 52 33 / </w:t>
      </w:r>
      <w:r w:rsidRPr="00D76922">
        <w:rPr>
          <w:rFonts w:ascii="Arial" w:hAnsi="Arial" w:cs="Arial"/>
          <w:sz w:val="20"/>
          <w:szCs w:val="20"/>
        </w:rPr>
        <w:t xml:space="preserve">06 </w:t>
      </w:r>
      <w:r>
        <w:rPr>
          <w:rFonts w:ascii="Arial" w:hAnsi="Arial" w:cs="Arial"/>
          <w:sz w:val="20"/>
          <w:szCs w:val="20"/>
        </w:rPr>
        <w:t>21 23 37 75</w:t>
      </w:r>
      <w:r w:rsidRPr="00D76922">
        <w:rPr>
          <w:rFonts w:ascii="Arial" w:hAnsi="Arial" w:cs="Arial"/>
          <w:sz w:val="20"/>
          <w:szCs w:val="20"/>
        </w:rPr>
        <w:t xml:space="preserve"> - </w:t>
      </w:r>
      <w:hyperlink r:id="rId11" w:history="1">
        <w:r w:rsidRPr="0048776D">
          <w:rPr>
            <w:rStyle w:val="Lienhypertexte"/>
            <w:rFonts w:ascii="Arial" w:hAnsi="Arial" w:cs="Arial"/>
            <w:sz w:val="20"/>
            <w:szCs w:val="20"/>
          </w:rPr>
          <w:t>marie@rumeurpublique.fr</w:t>
        </w:r>
      </w:hyperlink>
    </w:p>
    <w:p w14:paraId="2021C310" w14:textId="77777777" w:rsidR="00B56940" w:rsidRDefault="00B56940" w:rsidP="00B56940">
      <w:pPr>
        <w:jc w:val="both"/>
        <w:rPr>
          <w:rFonts w:ascii="Arial" w:hAnsi="Arial" w:cs="Arial"/>
          <w:b/>
          <w:sz w:val="20"/>
          <w:szCs w:val="20"/>
        </w:rPr>
      </w:pPr>
    </w:p>
    <w:p w14:paraId="7F622A29" w14:textId="3EE5456E" w:rsidR="00F711FE" w:rsidRPr="00B56940" w:rsidRDefault="00F711FE" w:rsidP="00C619EB">
      <w:pPr>
        <w:jc w:val="both"/>
        <w:rPr>
          <w:rFonts w:ascii="Arial" w:hAnsi="Arial" w:cs="Arial"/>
          <w:sz w:val="20"/>
          <w:szCs w:val="20"/>
        </w:rPr>
      </w:pPr>
      <w:r w:rsidRPr="00C619EB">
        <w:rPr>
          <w:rFonts w:ascii="Arial" w:hAnsi="Arial" w:cs="Arial"/>
          <w:b/>
          <w:sz w:val="20"/>
          <w:szCs w:val="20"/>
        </w:rPr>
        <w:t>Mazars</w:t>
      </w:r>
    </w:p>
    <w:p w14:paraId="73F872C8" w14:textId="77777777" w:rsidR="00F711FE" w:rsidRPr="00C619EB" w:rsidRDefault="00F711FE" w:rsidP="00C619EB">
      <w:pPr>
        <w:jc w:val="both"/>
        <w:rPr>
          <w:rFonts w:ascii="Arial" w:hAnsi="Arial" w:cs="Arial"/>
          <w:bCs/>
          <w:sz w:val="20"/>
          <w:szCs w:val="20"/>
        </w:rPr>
      </w:pPr>
      <w:r w:rsidRPr="00C619EB">
        <w:rPr>
          <w:rFonts w:ascii="Arial" w:hAnsi="Arial" w:cs="Arial"/>
          <w:bCs/>
          <w:sz w:val="20"/>
          <w:szCs w:val="20"/>
        </w:rPr>
        <w:t xml:space="preserve">Nathalie Lagos – Directrice Communication France – 06 65 20 30 08 - </w:t>
      </w:r>
      <w:hyperlink r:id="rId12" w:history="1">
        <w:r w:rsidRPr="00C619EB">
          <w:rPr>
            <w:rStyle w:val="Lienhypertexte"/>
            <w:rFonts w:ascii="Arial" w:hAnsi="Arial" w:cs="Arial"/>
            <w:bCs/>
            <w:sz w:val="20"/>
            <w:szCs w:val="20"/>
          </w:rPr>
          <w:t>nathalie.lagos@mazars.fr</w:t>
        </w:r>
      </w:hyperlink>
    </w:p>
    <w:p w14:paraId="1D5867A8" w14:textId="77777777" w:rsidR="00F711FE" w:rsidRPr="00C619EB" w:rsidRDefault="00F711FE" w:rsidP="00C619EB">
      <w:pPr>
        <w:jc w:val="both"/>
        <w:rPr>
          <w:rFonts w:ascii="Arial" w:hAnsi="Arial" w:cs="Arial"/>
          <w:sz w:val="20"/>
          <w:szCs w:val="20"/>
        </w:rPr>
      </w:pPr>
      <w:r w:rsidRPr="00C619EB">
        <w:rPr>
          <w:rFonts w:ascii="Arial" w:hAnsi="Arial" w:cs="Arial"/>
          <w:sz w:val="20"/>
          <w:szCs w:val="20"/>
        </w:rPr>
        <w:t xml:space="preserve">Aurore </w:t>
      </w:r>
      <w:proofErr w:type="spellStart"/>
      <w:r w:rsidRPr="00C619EB">
        <w:rPr>
          <w:rFonts w:ascii="Arial" w:hAnsi="Arial" w:cs="Arial"/>
          <w:sz w:val="20"/>
          <w:szCs w:val="20"/>
        </w:rPr>
        <w:t>Angeli</w:t>
      </w:r>
      <w:proofErr w:type="spellEnd"/>
      <w:r w:rsidRPr="00C619EB">
        <w:rPr>
          <w:rFonts w:ascii="Arial" w:hAnsi="Arial" w:cs="Arial"/>
          <w:sz w:val="20"/>
          <w:szCs w:val="20"/>
        </w:rPr>
        <w:t xml:space="preserve"> – Communication France – 06 03 78 89 84 – </w:t>
      </w:r>
      <w:hyperlink r:id="rId13" w:history="1">
        <w:r w:rsidRPr="00C619EB">
          <w:rPr>
            <w:rStyle w:val="Lienhypertexte"/>
            <w:rFonts w:ascii="Arial" w:hAnsi="Arial" w:cs="Arial"/>
            <w:sz w:val="20"/>
            <w:szCs w:val="20"/>
          </w:rPr>
          <w:t>aurore.angeli@mazars.fr</w:t>
        </w:r>
      </w:hyperlink>
      <w:r w:rsidRPr="00C619EB">
        <w:rPr>
          <w:rFonts w:ascii="Arial" w:hAnsi="Arial" w:cs="Arial"/>
          <w:sz w:val="20"/>
          <w:szCs w:val="20"/>
        </w:rPr>
        <w:t xml:space="preserve"> </w:t>
      </w:r>
    </w:p>
    <w:p w14:paraId="638D5B64" w14:textId="77777777" w:rsidR="00F711FE" w:rsidRPr="00C619EB" w:rsidRDefault="00F711FE" w:rsidP="00C619EB">
      <w:pPr>
        <w:pStyle w:val="Default"/>
        <w:jc w:val="both"/>
        <w:rPr>
          <w:b/>
          <w:bCs/>
          <w:i/>
          <w:iCs/>
          <w:color w:val="auto"/>
          <w:sz w:val="22"/>
          <w:szCs w:val="22"/>
        </w:rPr>
      </w:pPr>
    </w:p>
    <w:p w14:paraId="463AAA88" w14:textId="576F2A82" w:rsidR="00B56940" w:rsidRDefault="00B56940" w:rsidP="00B56940">
      <w:pPr>
        <w:contextualSpacing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Les Déterminés</w:t>
      </w:r>
    </w:p>
    <w:p w14:paraId="6A9BD9F1" w14:textId="06ABDB8E" w:rsidR="00B56940" w:rsidRPr="00B56940" w:rsidRDefault="00B56940" w:rsidP="00B56940">
      <w:pPr>
        <w:contextualSpacing/>
        <w:rPr>
          <w:rStyle w:val="Lienhypertexte"/>
          <w:rFonts w:ascii="Arial" w:hAnsi="Arial" w:cs="Arial"/>
          <w:bCs/>
          <w:color w:val="auto"/>
          <w:sz w:val="20"/>
          <w:szCs w:val="20"/>
          <w:u w:val="none"/>
        </w:rPr>
      </w:pPr>
      <w:r w:rsidRPr="00B56940">
        <w:rPr>
          <w:rFonts w:ascii="Arial" w:hAnsi="Arial" w:cs="Arial"/>
          <w:bCs/>
          <w:sz w:val="20"/>
          <w:szCs w:val="20"/>
        </w:rPr>
        <w:t xml:space="preserve">Hager Charni – Responsable Communication </w:t>
      </w:r>
      <w:r>
        <w:rPr>
          <w:rFonts w:ascii="Arial" w:hAnsi="Arial" w:cs="Arial"/>
          <w:bCs/>
          <w:sz w:val="20"/>
          <w:szCs w:val="20"/>
        </w:rPr>
        <w:t xml:space="preserve">- </w:t>
      </w:r>
      <w:r w:rsidRPr="00B56940">
        <w:rPr>
          <w:rFonts w:ascii="Arial" w:eastAsia="Times New Roman" w:hAnsi="Arial" w:cs="Arial"/>
          <w:sz w:val="20"/>
          <w:szCs w:val="20"/>
          <w:lang w:eastAsia="fr-FR"/>
        </w:rPr>
        <w:t>06 63 17 80 84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- </w:t>
      </w:r>
      <w:hyperlink r:id="rId14" w:history="1">
        <w:r w:rsidRPr="0048776D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h.charni@lesdetermines.fr</w:t>
        </w:r>
      </w:hyperlink>
    </w:p>
    <w:p w14:paraId="20C809AA" w14:textId="35278292" w:rsidR="00B56940" w:rsidRDefault="00B56940" w:rsidP="00B56940">
      <w:pPr>
        <w:contextualSpacing/>
        <w:rPr>
          <w:rStyle w:val="Lienhypertexte"/>
          <w:rFonts w:ascii="ArialMT" w:eastAsia="Times New Roman" w:hAnsi="ArialMT" w:cs="Times New Roman"/>
          <w:lang w:eastAsia="fr-FR"/>
        </w:rPr>
      </w:pPr>
    </w:p>
    <w:p w14:paraId="47C8DD47" w14:textId="77777777" w:rsidR="00B56940" w:rsidRDefault="00B56940" w:rsidP="00B56940">
      <w:pPr>
        <w:contextualSpacing/>
        <w:rPr>
          <w:rFonts w:ascii="Arial" w:hAnsi="Arial" w:cs="Arial"/>
          <w:b/>
          <w:bCs/>
          <w:iCs/>
          <w:sz w:val="18"/>
          <w:szCs w:val="18"/>
        </w:rPr>
      </w:pPr>
    </w:p>
    <w:p w14:paraId="2445737C" w14:textId="4C6C1CDB" w:rsidR="00B56940" w:rsidRPr="00B56940" w:rsidRDefault="00B56940" w:rsidP="00B56940">
      <w:pPr>
        <w:contextualSpacing/>
        <w:rPr>
          <w:rFonts w:ascii="Arial" w:hAnsi="Arial" w:cs="Arial"/>
          <w:b/>
          <w:bCs/>
          <w:iCs/>
          <w:sz w:val="18"/>
          <w:szCs w:val="18"/>
        </w:rPr>
      </w:pPr>
      <w:r w:rsidRPr="00B56940">
        <w:rPr>
          <w:rFonts w:ascii="Arial" w:hAnsi="Arial" w:cs="Arial"/>
          <w:b/>
          <w:bCs/>
          <w:iCs/>
          <w:sz w:val="18"/>
          <w:szCs w:val="18"/>
        </w:rPr>
        <w:t xml:space="preserve">A propos de l’association Les </w:t>
      </w:r>
      <w:proofErr w:type="spellStart"/>
      <w:r w:rsidRPr="00B56940">
        <w:rPr>
          <w:rFonts w:ascii="Arial" w:hAnsi="Arial" w:cs="Arial"/>
          <w:b/>
          <w:bCs/>
          <w:iCs/>
          <w:sz w:val="18"/>
          <w:szCs w:val="18"/>
        </w:rPr>
        <w:t>Déterminés</w:t>
      </w:r>
      <w:proofErr w:type="spellEnd"/>
      <w:r w:rsidRPr="00B56940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B56940">
        <w:rPr>
          <w:rFonts w:ascii="Arial" w:hAnsi="Arial" w:cs="Arial"/>
          <w:b/>
          <w:bCs/>
          <w:iCs/>
          <w:sz w:val="18"/>
          <w:szCs w:val="18"/>
        </w:rPr>
        <w:fldChar w:fldCharType="begin"/>
      </w:r>
      <w:r w:rsidRPr="00B56940">
        <w:rPr>
          <w:rFonts w:ascii="Arial" w:hAnsi="Arial" w:cs="Arial"/>
          <w:b/>
          <w:bCs/>
          <w:iCs/>
          <w:sz w:val="18"/>
          <w:szCs w:val="18"/>
        </w:rPr>
        <w:instrText xml:space="preserve"> INCLUDEPICTURE "C:\\var\\folders\\vq\\ct040wk91_z4xkbb4b6lc5b00000gn\\T\\com.microsoft.Word\\WebArchiveCopyPasteTempFiles\\page4image30118400" \* MERGEFORMAT </w:instrText>
      </w:r>
      <w:r w:rsidRPr="00B56940">
        <w:rPr>
          <w:rFonts w:ascii="Arial" w:hAnsi="Arial" w:cs="Arial"/>
          <w:b/>
          <w:bCs/>
          <w:iCs/>
          <w:sz w:val="18"/>
          <w:szCs w:val="18"/>
        </w:rPr>
        <w:fldChar w:fldCharType="end"/>
      </w:r>
      <w:r w:rsidRPr="00B56940">
        <w:rPr>
          <w:rFonts w:ascii="Arial" w:hAnsi="Arial" w:cs="Arial"/>
          <w:b/>
          <w:bCs/>
          <w:iCs/>
          <w:sz w:val="18"/>
          <w:szCs w:val="18"/>
        </w:rPr>
        <w:fldChar w:fldCharType="begin"/>
      </w:r>
      <w:r w:rsidRPr="00B56940">
        <w:rPr>
          <w:rFonts w:ascii="Arial" w:hAnsi="Arial" w:cs="Arial"/>
          <w:b/>
          <w:bCs/>
          <w:iCs/>
          <w:sz w:val="18"/>
          <w:szCs w:val="18"/>
        </w:rPr>
        <w:instrText xml:space="preserve"> INCLUDEPICTURE "C:\\var\\folders\\vq\\ct040wk91_z4xkbb4b6lc5b00000gn\\T\\com.microsoft.Word\\WebArchiveCopyPasteTempFiles\\page4image30118592" \* MERGEFORMAT </w:instrText>
      </w:r>
      <w:r w:rsidRPr="00B56940">
        <w:rPr>
          <w:rFonts w:ascii="Arial" w:hAnsi="Arial" w:cs="Arial"/>
          <w:b/>
          <w:bCs/>
          <w:iCs/>
          <w:sz w:val="18"/>
          <w:szCs w:val="18"/>
        </w:rPr>
        <w:fldChar w:fldCharType="end"/>
      </w:r>
      <w:r w:rsidRPr="00E159AD">
        <w:rPr>
          <w:rFonts w:ascii="Arial" w:hAnsi="Arial" w:cs="Arial"/>
          <w:b/>
          <w:bCs/>
          <w:iCs/>
          <w:sz w:val="18"/>
          <w:szCs w:val="18"/>
        </w:rPr>
        <w:fldChar w:fldCharType="begin"/>
      </w:r>
      <w:r w:rsidRPr="00B56940">
        <w:rPr>
          <w:rFonts w:ascii="Arial" w:hAnsi="Arial" w:cs="Arial"/>
          <w:b/>
          <w:bCs/>
          <w:iCs/>
          <w:sz w:val="18"/>
          <w:szCs w:val="18"/>
        </w:rPr>
        <w:instrText xml:space="preserve"> INCLUDEPICTURE "C:\\var\\folders\\vq\\ct040wk91_z4xkbb4b6lc5b00000gn\\T\\com.microsoft.Word\\WebArchiveCopyPasteTempFiles\\page4image30118784" \* MERGEFORMAT </w:instrText>
      </w:r>
      <w:r w:rsidRPr="00E159AD">
        <w:rPr>
          <w:rFonts w:ascii="Arial" w:hAnsi="Arial" w:cs="Arial"/>
          <w:b/>
          <w:bCs/>
          <w:iCs/>
          <w:sz w:val="18"/>
          <w:szCs w:val="18"/>
        </w:rPr>
        <w:fldChar w:fldCharType="separate"/>
      </w:r>
    </w:p>
    <w:p w14:paraId="176C3058" w14:textId="77777777" w:rsidR="00B56940" w:rsidRPr="00B56940" w:rsidRDefault="00B56940" w:rsidP="00B56940">
      <w:pPr>
        <w:contextualSpacing/>
        <w:jc w:val="both"/>
        <w:rPr>
          <w:rFonts w:ascii="Arial" w:hAnsi="Arial" w:cs="Arial"/>
          <w:i/>
          <w:sz w:val="18"/>
          <w:szCs w:val="18"/>
          <w:bdr w:val="none" w:sz="0" w:space="0" w:color="auto" w:frame="1"/>
          <w:shd w:val="clear" w:color="auto" w:fill="FFFFFF"/>
        </w:rPr>
      </w:pPr>
      <w:r w:rsidRPr="00E159AD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16826811" w14:textId="77777777" w:rsidR="004510B4" w:rsidRPr="004510B4" w:rsidRDefault="004510B4" w:rsidP="004510B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i/>
          <w:iCs/>
          <w:color w:val="292A2C"/>
          <w:sz w:val="18"/>
          <w:szCs w:val="18"/>
        </w:rPr>
      </w:pPr>
      <w:r w:rsidRPr="004510B4">
        <w:rPr>
          <w:rFonts w:ascii="Arial" w:hAnsi="Arial" w:cs="Arial"/>
          <w:i/>
          <w:iCs/>
          <w:color w:val="292A2C"/>
          <w:sz w:val="18"/>
          <w:szCs w:val="18"/>
        </w:rPr>
        <w:t xml:space="preserve">A l’initiative de Moussa Camara, l’association “Les </w:t>
      </w:r>
      <w:proofErr w:type="spellStart"/>
      <w:r w:rsidRPr="004510B4">
        <w:rPr>
          <w:rFonts w:ascii="Arial" w:hAnsi="Arial" w:cs="Arial"/>
          <w:i/>
          <w:iCs/>
          <w:color w:val="292A2C"/>
          <w:sz w:val="18"/>
          <w:szCs w:val="18"/>
        </w:rPr>
        <w:t>Déterminés</w:t>
      </w:r>
      <w:proofErr w:type="spellEnd"/>
      <w:r w:rsidRPr="004510B4">
        <w:rPr>
          <w:rFonts w:ascii="Arial" w:hAnsi="Arial" w:cs="Arial"/>
          <w:i/>
          <w:iCs/>
          <w:color w:val="292A2C"/>
          <w:sz w:val="18"/>
          <w:szCs w:val="18"/>
        </w:rPr>
        <w:t xml:space="preserve">” a pour objectif de </w:t>
      </w:r>
      <w:proofErr w:type="spellStart"/>
      <w:r w:rsidRPr="004510B4">
        <w:rPr>
          <w:rFonts w:ascii="Arial" w:hAnsi="Arial" w:cs="Arial"/>
          <w:i/>
          <w:iCs/>
          <w:color w:val="292A2C"/>
          <w:sz w:val="18"/>
          <w:szCs w:val="18"/>
        </w:rPr>
        <w:t>développer</w:t>
      </w:r>
      <w:proofErr w:type="spellEnd"/>
      <w:r w:rsidRPr="004510B4">
        <w:rPr>
          <w:rFonts w:ascii="Arial" w:hAnsi="Arial" w:cs="Arial"/>
          <w:i/>
          <w:iCs/>
          <w:color w:val="292A2C"/>
          <w:sz w:val="18"/>
          <w:szCs w:val="18"/>
        </w:rPr>
        <w:t xml:space="preserve"> l'entrepreneuriat dans les quartiers populaires et les territoires ruraux. Elle propose un programme d’accompagnement complet et gratuit de 6 mois en Ile de France et en </w:t>
      </w:r>
      <w:proofErr w:type="spellStart"/>
      <w:r w:rsidRPr="004510B4">
        <w:rPr>
          <w:rFonts w:ascii="Arial" w:hAnsi="Arial" w:cs="Arial"/>
          <w:i/>
          <w:iCs/>
          <w:color w:val="292A2C"/>
          <w:sz w:val="18"/>
          <w:szCs w:val="18"/>
        </w:rPr>
        <w:t>régions</w:t>
      </w:r>
      <w:proofErr w:type="spellEnd"/>
      <w:r w:rsidRPr="004510B4">
        <w:rPr>
          <w:rFonts w:ascii="Arial" w:hAnsi="Arial" w:cs="Arial"/>
          <w:i/>
          <w:iCs/>
          <w:color w:val="292A2C"/>
          <w:sz w:val="18"/>
          <w:szCs w:val="18"/>
        </w:rPr>
        <w:t xml:space="preserve">. L’ambition de l’association est de multiplier les chances de </w:t>
      </w:r>
      <w:proofErr w:type="spellStart"/>
      <w:r w:rsidRPr="004510B4">
        <w:rPr>
          <w:rFonts w:ascii="Arial" w:hAnsi="Arial" w:cs="Arial"/>
          <w:i/>
          <w:iCs/>
          <w:color w:val="292A2C"/>
          <w:sz w:val="18"/>
          <w:szCs w:val="18"/>
        </w:rPr>
        <w:t>réussite</w:t>
      </w:r>
      <w:proofErr w:type="spellEnd"/>
      <w:r w:rsidRPr="004510B4">
        <w:rPr>
          <w:rFonts w:ascii="Arial" w:hAnsi="Arial" w:cs="Arial"/>
          <w:i/>
          <w:iCs/>
          <w:color w:val="292A2C"/>
          <w:sz w:val="18"/>
          <w:szCs w:val="18"/>
        </w:rPr>
        <w:t xml:space="preserve"> et d’assurer la </w:t>
      </w:r>
      <w:proofErr w:type="spellStart"/>
      <w:r w:rsidRPr="004510B4">
        <w:rPr>
          <w:rFonts w:ascii="Arial" w:hAnsi="Arial" w:cs="Arial"/>
          <w:i/>
          <w:iCs/>
          <w:color w:val="292A2C"/>
          <w:sz w:val="18"/>
          <w:szCs w:val="18"/>
        </w:rPr>
        <w:t>pérennite</w:t>
      </w:r>
      <w:proofErr w:type="spellEnd"/>
      <w:r w:rsidRPr="004510B4">
        <w:rPr>
          <w:rFonts w:ascii="Arial" w:hAnsi="Arial" w:cs="Arial"/>
          <w:i/>
          <w:iCs/>
          <w:color w:val="292A2C"/>
          <w:sz w:val="18"/>
          <w:szCs w:val="18"/>
        </w:rPr>
        <w:t xml:space="preserve">́ des entrepreneurs déterminés à réussir. Depuis sa </w:t>
      </w:r>
      <w:proofErr w:type="spellStart"/>
      <w:r w:rsidRPr="004510B4">
        <w:rPr>
          <w:rFonts w:ascii="Arial" w:hAnsi="Arial" w:cs="Arial"/>
          <w:i/>
          <w:iCs/>
          <w:color w:val="292A2C"/>
          <w:sz w:val="18"/>
          <w:szCs w:val="18"/>
        </w:rPr>
        <w:t>création</w:t>
      </w:r>
      <w:proofErr w:type="spellEnd"/>
      <w:r w:rsidRPr="004510B4">
        <w:rPr>
          <w:rFonts w:ascii="Arial" w:hAnsi="Arial" w:cs="Arial"/>
          <w:i/>
          <w:iCs/>
          <w:color w:val="292A2C"/>
          <w:sz w:val="18"/>
          <w:szCs w:val="18"/>
        </w:rPr>
        <w:t xml:space="preserve"> en 2015, 15 promotions ont </w:t>
      </w:r>
      <w:proofErr w:type="spellStart"/>
      <w:r w:rsidRPr="004510B4">
        <w:rPr>
          <w:rFonts w:ascii="Arial" w:hAnsi="Arial" w:cs="Arial"/>
          <w:i/>
          <w:iCs/>
          <w:color w:val="292A2C"/>
          <w:sz w:val="18"/>
          <w:szCs w:val="18"/>
        </w:rPr>
        <w:t>éte</w:t>
      </w:r>
      <w:proofErr w:type="spellEnd"/>
      <w:r w:rsidRPr="004510B4">
        <w:rPr>
          <w:rFonts w:ascii="Arial" w:hAnsi="Arial" w:cs="Arial"/>
          <w:i/>
          <w:iCs/>
          <w:color w:val="292A2C"/>
          <w:sz w:val="18"/>
          <w:szCs w:val="18"/>
        </w:rPr>
        <w:t xml:space="preserve">́ </w:t>
      </w:r>
      <w:proofErr w:type="spellStart"/>
      <w:r w:rsidRPr="004510B4">
        <w:rPr>
          <w:rFonts w:ascii="Arial" w:hAnsi="Arial" w:cs="Arial"/>
          <w:i/>
          <w:iCs/>
          <w:color w:val="292A2C"/>
          <w:sz w:val="18"/>
          <w:szCs w:val="18"/>
        </w:rPr>
        <w:t>lancées</w:t>
      </w:r>
      <w:proofErr w:type="spellEnd"/>
      <w:r w:rsidRPr="004510B4">
        <w:rPr>
          <w:rFonts w:ascii="Arial" w:hAnsi="Arial" w:cs="Arial"/>
          <w:i/>
          <w:iCs/>
          <w:color w:val="292A2C"/>
          <w:sz w:val="18"/>
          <w:szCs w:val="18"/>
        </w:rPr>
        <w:t xml:space="preserve"> permettant </w:t>
      </w:r>
      <w:proofErr w:type="spellStart"/>
      <w:r w:rsidRPr="004510B4">
        <w:rPr>
          <w:rFonts w:ascii="Arial" w:hAnsi="Arial" w:cs="Arial"/>
          <w:i/>
          <w:iCs/>
          <w:color w:val="292A2C"/>
          <w:sz w:val="18"/>
          <w:szCs w:val="18"/>
        </w:rPr>
        <w:t>a</w:t>
      </w:r>
      <w:proofErr w:type="spellEnd"/>
      <w:r w:rsidRPr="004510B4">
        <w:rPr>
          <w:rFonts w:ascii="Arial" w:hAnsi="Arial" w:cs="Arial"/>
          <w:i/>
          <w:iCs/>
          <w:color w:val="292A2C"/>
          <w:sz w:val="18"/>
          <w:szCs w:val="18"/>
        </w:rPr>
        <w:t>̀ plusieurs centaines de porteurs de projets de bénéficier du programme de formation dont 61% de femmes. A ce jour, une centaine de porteurs de projet accompagnés et formés ont créés leur entreprise.</w:t>
      </w:r>
    </w:p>
    <w:p w14:paraId="10F02BBA" w14:textId="77777777" w:rsidR="004510B4" w:rsidRDefault="004510B4" w:rsidP="00B56940">
      <w:pPr>
        <w:shd w:val="clear" w:color="auto" w:fill="FFFFFF"/>
        <w:contextualSpacing/>
        <w:jc w:val="both"/>
        <w:rPr>
          <w:rFonts w:ascii="Arial" w:eastAsia="Times New Roman" w:hAnsi="Arial" w:cs="Arial"/>
          <w:b/>
          <w:i/>
          <w:iCs/>
          <w:color w:val="333333"/>
          <w:sz w:val="18"/>
          <w:szCs w:val="18"/>
          <w:lang w:eastAsia="fr-FR"/>
        </w:rPr>
      </w:pPr>
    </w:p>
    <w:p w14:paraId="6F6D7207" w14:textId="111FEDBD" w:rsidR="00B56940" w:rsidRPr="00B56940" w:rsidRDefault="00B56940" w:rsidP="00B56940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fr-FR"/>
        </w:rPr>
      </w:pPr>
      <w:r w:rsidRPr="00B56940">
        <w:rPr>
          <w:rFonts w:ascii="Arial" w:eastAsia="Times New Roman" w:hAnsi="Arial" w:cs="Arial"/>
          <w:b/>
          <w:i/>
          <w:iCs/>
          <w:color w:val="333333"/>
          <w:sz w:val="18"/>
          <w:szCs w:val="18"/>
          <w:lang w:eastAsia="fr-FR"/>
        </w:rPr>
        <w:t xml:space="preserve">Pour en savoir plus : </w:t>
      </w:r>
      <w:hyperlink r:id="rId15" w:history="1">
        <w:r w:rsidR="009D5114" w:rsidRPr="00497D11">
          <w:rPr>
            <w:rStyle w:val="Lienhypertexte"/>
            <w:rFonts w:ascii="Arial" w:eastAsia="Times New Roman" w:hAnsi="Arial" w:cs="Arial"/>
            <w:b/>
            <w:i/>
            <w:iCs/>
            <w:sz w:val="18"/>
            <w:szCs w:val="18"/>
            <w:lang w:eastAsia="fr-FR"/>
          </w:rPr>
          <w:t>www.letour.lesdetermines.fr</w:t>
        </w:r>
      </w:hyperlink>
      <w:r w:rsidR="009D5114">
        <w:rPr>
          <w:rFonts w:ascii="Arial" w:eastAsia="Times New Roman" w:hAnsi="Arial" w:cs="Arial"/>
          <w:b/>
          <w:i/>
          <w:iCs/>
          <w:color w:val="0F54CC"/>
          <w:sz w:val="18"/>
          <w:szCs w:val="18"/>
          <w:lang w:eastAsia="fr-FR"/>
        </w:rPr>
        <w:t xml:space="preserve"> </w:t>
      </w:r>
    </w:p>
    <w:p w14:paraId="0F7A54E4" w14:textId="77777777" w:rsidR="00C619EB" w:rsidRDefault="00C619EB" w:rsidP="00C619EB">
      <w:pPr>
        <w:pStyle w:val="Default"/>
        <w:jc w:val="both"/>
        <w:rPr>
          <w:b/>
          <w:bCs/>
          <w:iCs/>
          <w:color w:val="auto"/>
          <w:sz w:val="18"/>
          <w:szCs w:val="18"/>
        </w:rPr>
      </w:pPr>
    </w:p>
    <w:p w14:paraId="078F6C96" w14:textId="77777777" w:rsidR="00B56940" w:rsidRDefault="00B56940" w:rsidP="00C619EB">
      <w:pPr>
        <w:pStyle w:val="Default"/>
        <w:jc w:val="both"/>
        <w:rPr>
          <w:b/>
          <w:bCs/>
          <w:iCs/>
          <w:color w:val="auto"/>
          <w:sz w:val="18"/>
          <w:szCs w:val="18"/>
        </w:rPr>
      </w:pPr>
    </w:p>
    <w:p w14:paraId="40F7F07B" w14:textId="71201381" w:rsidR="00F711FE" w:rsidRDefault="00F711FE" w:rsidP="00C619EB">
      <w:pPr>
        <w:pStyle w:val="Default"/>
        <w:jc w:val="both"/>
        <w:rPr>
          <w:b/>
          <w:bCs/>
          <w:iCs/>
          <w:color w:val="auto"/>
          <w:sz w:val="18"/>
          <w:szCs w:val="18"/>
        </w:rPr>
      </w:pPr>
      <w:r w:rsidRPr="00C619EB">
        <w:rPr>
          <w:b/>
          <w:bCs/>
          <w:iCs/>
          <w:color w:val="auto"/>
          <w:sz w:val="18"/>
          <w:szCs w:val="18"/>
        </w:rPr>
        <w:t xml:space="preserve">A propos de Mazars </w:t>
      </w:r>
    </w:p>
    <w:p w14:paraId="76992895" w14:textId="77777777" w:rsidR="00B56940" w:rsidRPr="00C619EB" w:rsidRDefault="00B56940" w:rsidP="00C619EB">
      <w:pPr>
        <w:pStyle w:val="Default"/>
        <w:jc w:val="both"/>
        <w:rPr>
          <w:b/>
          <w:bCs/>
          <w:iCs/>
          <w:color w:val="auto"/>
          <w:sz w:val="18"/>
          <w:szCs w:val="18"/>
        </w:rPr>
      </w:pPr>
    </w:p>
    <w:p w14:paraId="02D180C5" w14:textId="77777777" w:rsidR="00F711FE" w:rsidRPr="00C619EB" w:rsidRDefault="00F711FE" w:rsidP="00C619EB">
      <w:pPr>
        <w:jc w:val="both"/>
        <w:rPr>
          <w:rFonts w:ascii="Arial" w:hAnsi="Arial" w:cs="Arial"/>
          <w:i/>
          <w:sz w:val="18"/>
          <w:szCs w:val="18"/>
          <w:bdr w:val="none" w:sz="0" w:space="0" w:color="auto" w:frame="1"/>
          <w:shd w:val="clear" w:color="auto" w:fill="FFFFFF"/>
        </w:rPr>
      </w:pPr>
      <w:r w:rsidRPr="00C619EB">
        <w:rPr>
          <w:rFonts w:ascii="Arial" w:hAnsi="Arial" w:cs="Arial"/>
          <w:i/>
          <w:sz w:val="18"/>
          <w:szCs w:val="18"/>
          <w:bdr w:val="none" w:sz="0" w:space="0" w:color="auto" w:frame="1"/>
          <w:shd w:val="clear" w:color="auto" w:fill="FFFFFF"/>
        </w:rPr>
        <w:t>Mazars est une organisation internationale, intégrée et indépendante spécialisée dans l'audit, le conseil, ainsi que les services comptables, fiscaux et juridiques [1]. Présent dans 91 pays et territoires à travers le monde, Mazars fédère les expertises de 40 400 professionnels - 24 400 professionnels au sein du partnership intégré de Mazars, et 16 000 professionnels aux Etats-Unis et au Canada au sein de « Mazars North America Alliance » - qui accompagnent des clients de toutes tailles à chaque étape de leur développement.</w:t>
      </w:r>
    </w:p>
    <w:p w14:paraId="1E829C10" w14:textId="77777777" w:rsidR="00F711FE" w:rsidRPr="00C619EB" w:rsidRDefault="00F711FE" w:rsidP="00C619EB">
      <w:pPr>
        <w:jc w:val="both"/>
        <w:rPr>
          <w:rFonts w:ascii="Arial" w:hAnsi="Arial" w:cs="Arial"/>
          <w:i/>
          <w:sz w:val="18"/>
          <w:szCs w:val="18"/>
        </w:rPr>
      </w:pPr>
      <w:r w:rsidRPr="00C619EB">
        <w:rPr>
          <w:rFonts w:ascii="Arial" w:hAnsi="Arial" w:cs="Arial"/>
          <w:i/>
          <w:sz w:val="18"/>
          <w:szCs w:val="18"/>
        </w:rPr>
        <w:t xml:space="preserve">[1] </w:t>
      </w:r>
      <w:r w:rsidRPr="00C619EB">
        <w:rPr>
          <w:rFonts w:ascii="Arial" w:hAnsi="Arial" w:cs="Arial"/>
          <w:i/>
          <w:color w:val="000000"/>
          <w:sz w:val="18"/>
          <w:szCs w:val="18"/>
        </w:rPr>
        <w:t>Seulement dans les pays dans lesquels les lois en vigueur l’autorisent.</w:t>
      </w:r>
    </w:p>
    <w:p w14:paraId="13A9D387" w14:textId="77777777" w:rsidR="00F711FE" w:rsidRPr="00C619EB" w:rsidRDefault="00F711FE" w:rsidP="00C619EB">
      <w:pPr>
        <w:jc w:val="both"/>
        <w:rPr>
          <w:rStyle w:val="Lienhypertexte"/>
          <w:rFonts w:ascii="Arial" w:hAnsi="Arial" w:cs="Arial"/>
          <w:i/>
          <w:iCs/>
          <w:sz w:val="18"/>
          <w:szCs w:val="18"/>
        </w:rPr>
      </w:pPr>
    </w:p>
    <w:p w14:paraId="00BDC479" w14:textId="363CC778" w:rsidR="00972085" w:rsidRPr="00C619EB" w:rsidRDefault="002D7CE1" w:rsidP="00C619EB">
      <w:pPr>
        <w:jc w:val="both"/>
        <w:rPr>
          <w:rFonts w:ascii="Arial" w:hAnsi="Arial" w:cs="Arial"/>
          <w:sz w:val="18"/>
          <w:szCs w:val="18"/>
        </w:rPr>
      </w:pPr>
      <w:r w:rsidRPr="00B56940">
        <w:rPr>
          <w:rFonts w:ascii="Arial" w:eastAsia="Times New Roman" w:hAnsi="Arial" w:cs="Arial"/>
          <w:b/>
          <w:i/>
          <w:iCs/>
          <w:color w:val="333333"/>
          <w:sz w:val="18"/>
          <w:szCs w:val="18"/>
          <w:lang w:eastAsia="fr-FR"/>
        </w:rPr>
        <w:t xml:space="preserve">Pour en savoir plus : </w:t>
      </w:r>
      <w:hyperlink r:id="rId16" w:history="1">
        <w:r w:rsidR="00F711FE" w:rsidRPr="00C619EB">
          <w:rPr>
            <w:rStyle w:val="Lienhypertexte"/>
            <w:rFonts w:ascii="Arial" w:hAnsi="Arial" w:cs="Arial"/>
            <w:i/>
            <w:sz w:val="18"/>
            <w:szCs w:val="18"/>
          </w:rPr>
          <w:t>https://www.mazars.fr</w:t>
        </w:r>
      </w:hyperlink>
    </w:p>
    <w:sectPr w:rsidR="00972085" w:rsidRPr="00C619EB" w:rsidSect="009D5114">
      <w:headerReference w:type="default" r:id="rId17"/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ED5EA" w14:textId="77777777" w:rsidR="00D05C44" w:rsidRDefault="00D05C44" w:rsidP="005332AA">
      <w:r>
        <w:separator/>
      </w:r>
    </w:p>
  </w:endnote>
  <w:endnote w:type="continuationSeparator" w:id="0">
    <w:p w14:paraId="6F899192" w14:textId="77777777" w:rsidR="00D05C44" w:rsidRDefault="00D05C44" w:rsidP="0053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2592C" w14:textId="77777777" w:rsidR="00D05C44" w:rsidRDefault="00D05C44" w:rsidP="005332AA">
      <w:r>
        <w:separator/>
      </w:r>
    </w:p>
  </w:footnote>
  <w:footnote w:type="continuationSeparator" w:id="0">
    <w:p w14:paraId="3DDB902C" w14:textId="77777777" w:rsidR="00D05C44" w:rsidRDefault="00D05C44" w:rsidP="00533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E6D8F" w14:textId="250EC933" w:rsidR="00D83D3F" w:rsidRPr="005332AA" w:rsidRDefault="0029596D" w:rsidP="005332AA">
    <w:pPr>
      <w:rPr>
        <w:rFonts w:ascii="Times New Roman" w:eastAsia="Times New Roman" w:hAnsi="Times New Roman" w:cs="Times New Roman"/>
        <w:lang w:eastAsia="fr-FR"/>
      </w:rPr>
    </w:pPr>
    <w:r w:rsidRPr="005332AA">
      <w:rPr>
        <w:rFonts w:ascii="Times New Roman" w:eastAsia="Times New Roman" w:hAnsi="Times New Roman" w:cs="Times New Roman"/>
        <w:noProof/>
        <w:lang w:eastAsia="fr-FR"/>
      </w:rPr>
      <w:drawing>
        <wp:anchor distT="0" distB="0" distL="114300" distR="114300" simplePos="0" relativeHeight="251658240" behindDoc="1" locked="0" layoutInCell="1" allowOverlap="1" wp14:anchorId="204E9F32" wp14:editId="406D8A2E">
          <wp:simplePos x="0" y="0"/>
          <wp:positionH relativeFrom="column">
            <wp:posOffset>-635</wp:posOffset>
          </wp:positionH>
          <wp:positionV relativeFrom="paragraph">
            <wp:posOffset>411480</wp:posOffset>
          </wp:positionV>
          <wp:extent cx="1356165" cy="211667"/>
          <wp:effectExtent l="0" t="0" r="0" b="0"/>
          <wp:wrapTight wrapText="bothSides">
            <wp:wrapPolygon edited="0">
              <wp:start x="0" y="0"/>
              <wp:lineTo x="0" y="19459"/>
              <wp:lineTo x="21246" y="19459"/>
              <wp:lineTo x="21246" y="0"/>
              <wp:lineTo x="0" y="0"/>
            </wp:wrapPolygon>
          </wp:wrapTight>
          <wp:docPr id="9" name="Image 9" descr="Résultat de recherche d'images pour &quot;logo mazar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lOiW6oGWqVsM:" descr="Résultat de recherche d'images pour &quot;logo mazars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165" cy="211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3D3F" w:rsidRPr="005332AA">
      <w:rPr>
        <w:rFonts w:ascii="Times New Roman" w:eastAsia="Times New Roman" w:hAnsi="Times New Roman" w:cs="Times New Roman"/>
        <w:lang w:eastAsia="fr-FR"/>
      </w:rPr>
      <w:fldChar w:fldCharType="begin"/>
    </w:r>
    <w:r w:rsidR="00D83D3F">
      <w:rPr>
        <w:rFonts w:ascii="Times New Roman" w:eastAsia="Times New Roman" w:hAnsi="Times New Roman" w:cs="Times New Roman"/>
        <w:lang w:eastAsia="fr-FR"/>
      </w:rPr>
      <w:instrText xml:space="preserve"> INCLUDEPICTURE "C:\\var\\folders\\m4\\qzjpb1yj65g9mlmmsw66k0g4hkzy6s\\T\\com.microsoft.Word\\WebArchiveCopyPasteTempFiles\\9F99sQDUMLNQKQAAAABJRU5ErkJggg==" \* MERGEFORMAT </w:instrText>
    </w:r>
    <w:r w:rsidR="00D83D3F" w:rsidRPr="005332AA">
      <w:rPr>
        <w:rFonts w:ascii="Times New Roman" w:eastAsia="Times New Roman" w:hAnsi="Times New Roman" w:cs="Times New Roman"/>
        <w:lang w:eastAsia="fr-FR"/>
      </w:rPr>
      <w:fldChar w:fldCharType="end"/>
    </w:r>
    <w:r w:rsidR="009010CD" w:rsidRPr="009010CD">
      <w:rPr>
        <w:noProof/>
      </w:rPr>
      <w:t xml:space="preserve"> </w:t>
    </w:r>
    <w:r w:rsidR="009010CD">
      <w:rPr>
        <w:noProof/>
      </w:rPr>
      <w:t xml:space="preserve">                                                                                                       </w:t>
    </w:r>
    <w:r w:rsidR="009010CD" w:rsidRPr="009010CD">
      <w:rPr>
        <w:rFonts w:ascii="Times New Roman" w:eastAsia="Times New Roman" w:hAnsi="Times New Roman" w:cs="Times New Roman"/>
        <w:noProof/>
        <w:lang w:eastAsia="fr-FR"/>
      </w:rPr>
      <w:drawing>
        <wp:inline distT="0" distB="0" distL="0" distR="0" wp14:anchorId="56B37A16" wp14:editId="3A9A2B11">
          <wp:extent cx="636270" cy="624205"/>
          <wp:effectExtent l="0" t="0" r="0" b="4445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6270" cy="62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010CD">
      <w:rPr>
        <w:noProof/>
      </w:rPr>
      <w:t xml:space="preserve">                                                                                                              </w:t>
    </w:r>
  </w:p>
  <w:p w14:paraId="55ADBFD2" w14:textId="77777777" w:rsidR="00D83D3F" w:rsidRPr="009010CD" w:rsidRDefault="00D83D3F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10109"/>
    <w:multiLevelType w:val="hybridMultilevel"/>
    <w:tmpl w:val="B4C8E706"/>
    <w:lvl w:ilvl="0" w:tplc="A838D6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80D79"/>
    <w:multiLevelType w:val="hybridMultilevel"/>
    <w:tmpl w:val="73CCF6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245F7"/>
    <w:multiLevelType w:val="hybridMultilevel"/>
    <w:tmpl w:val="8CB6A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D6189"/>
    <w:multiLevelType w:val="multilevel"/>
    <w:tmpl w:val="1752E48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006A5F"/>
    <w:multiLevelType w:val="multilevel"/>
    <w:tmpl w:val="2FAE7D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D1C17"/>
    <w:multiLevelType w:val="hybridMultilevel"/>
    <w:tmpl w:val="90DE31F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003727E"/>
    <w:multiLevelType w:val="hybridMultilevel"/>
    <w:tmpl w:val="DF3A4F00"/>
    <w:lvl w:ilvl="0" w:tplc="415E0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609BC"/>
    <w:multiLevelType w:val="hybridMultilevel"/>
    <w:tmpl w:val="69B0E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D7BC2"/>
    <w:multiLevelType w:val="hybridMultilevel"/>
    <w:tmpl w:val="5B44B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C22C3"/>
    <w:multiLevelType w:val="hybridMultilevel"/>
    <w:tmpl w:val="5DBA24A0"/>
    <w:lvl w:ilvl="0" w:tplc="6324EB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57549"/>
    <w:multiLevelType w:val="hybridMultilevel"/>
    <w:tmpl w:val="A6B85D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52F7F"/>
    <w:multiLevelType w:val="hybridMultilevel"/>
    <w:tmpl w:val="371EC3A0"/>
    <w:lvl w:ilvl="0" w:tplc="ECAABC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157E1"/>
    <w:multiLevelType w:val="hybridMultilevel"/>
    <w:tmpl w:val="3724B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51633"/>
    <w:multiLevelType w:val="hybridMultilevel"/>
    <w:tmpl w:val="D8EA4B0A"/>
    <w:lvl w:ilvl="0" w:tplc="6744F872">
      <w:start w:val="7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76591"/>
    <w:multiLevelType w:val="hybridMultilevel"/>
    <w:tmpl w:val="7568A1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B71212"/>
    <w:multiLevelType w:val="hybridMultilevel"/>
    <w:tmpl w:val="C3F662D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0664033"/>
    <w:multiLevelType w:val="hybridMultilevel"/>
    <w:tmpl w:val="6688F7F8"/>
    <w:lvl w:ilvl="0" w:tplc="22BABA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13A8F"/>
    <w:multiLevelType w:val="hybridMultilevel"/>
    <w:tmpl w:val="77D229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E35F8"/>
    <w:multiLevelType w:val="hybridMultilevel"/>
    <w:tmpl w:val="D4D2FD1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9"/>
  </w:num>
  <w:num w:numId="5">
    <w:abstractNumId w:val="18"/>
  </w:num>
  <w:num w:numId="6">
    <w:abstractNumId w:val="2"/>
  </w:num>
  <w:num w:numId="7">
    <w:abstractNumId w:val="1"/>
  </w:num>
  <w:num w:numId="8">
    <w:abstractNumId w:val="6"/>
  </w:num>
  <w:num w:numId="9">
    <w:abstractNumId w:val="12"/>
  </w:num>
  <w:num w:numId="10">
    <w:abstractNumId w:val="11"/>
  </w:num>
  <w:num w:numId="11">
    <w:abstractNumId w:val="3"/>
  </w:num>
  <w:num w:numId="12">
    <w:abstractNumId w:val="13"/>
  </w:num>
  <w:num w:numId="13">
    <w:abstractNumId w:val="4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</w:num>
  <w:num w:numId="16">
    <w:abstractNumId w:val="15"/>
  </w:num>
  <w:num w:numId="17">
    <w:abstractNumId w:val="5"/>
  </w:num>
  <w:num w:numId="18">
    <w:abstractNumId w:val="7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AA"/>
    <w:rsid w:val="00002F38"/>
    <w:rsid w:val="000034C4"/>
    <w:rsid w:val="00005C00"/>
    <w:rsid w:val="000253A6"/>
    <w:rsid w:val="00030737"/>
    <w:rsid w:val="000404FF"/>
    <w:rsid w:val="00065497"/>
    <w:rsid w:val="00071A77"/>
    <w:rsid w:val="0007547F"/>
    <w:rsid w:val="00085D71"/>
    <w:rsid w:val="00092D2C"/>
    <w:rsid w:val="000B7CD6"/>
    <w:rsid w:val="000C4369"/>
    <w:rsid w:val="000D00B8"/>
    <w:rsid w:val="000D195B"/>
    <w:rsid w:val="000E2295"/>
    <w:rsid w:val="000F4797"/>
    <w:rsid w:val="00103B4F"/>
    <w:rsid w:val="001070E9"/>
    <w:rsid w:val="001113CE"/>
    <w:rsid w:val="00115329"/>
    <w:rsid w:val="00130D57"/>
    <w:rsid w:val="00150BCD"/>
    <w:rsid w:val="0015138E"/>
    <w:rsid w:val="00161805"/>
    <w:rsid w:val="00177255"/>
    <w:rsid w:val="00180DC5"/>
    <w:rsid w:val="0019020D"/>
    <w:rsid w:val="001B1844"/>
    <w:rsid w:val="001C15FE"/>
    <w:rsid w:val="00201714"/>
    <w:rsid w:val="0020663C"/>
    <w:rsid w:val="00206F94"/>
    <w:rsid w:val="00210938"/>
    <w:rsid w:val="00216E0E"/>
    <w:rsid w:val="0022020F"/>
    <w:rsid w:val="00221A39"/>
    <w:rsid w:val="002232A9"/>
    <w:rsid w:val="00233624"/>
    <w:rsid w:val="00233E6F"/>
    <w:rsid w:val="00235D3F"/>
    <w:rsid w:val="0024175A"/>
    <w:rsid w:val="00255229"/>
    <w:rsid w:val="00256FF6"/>
    <w:rsid w:val="002757F3"/>
    <w:rsid w:val="00277817"/>
    <w:rsid w:val="0029596D"/>
    <w:rsid w:val="002B028C"/>
    <w:rsid w:val="002B7293"/>
    <w:rsid w:val="002C3F25"/>
    <w:rsid w:val="002D36C2"/>
    <w:rsid w:val="002D7CE1"/>
    <w:rsid w:val="002F28A2"/>
    <w:rsid w:val="002F2C46"/>
    <w:rsid w:val="003129DE"/>
    <w:rsid w:val="003151D1"/>
    <w:rsid w:val="003264C0"/>
    <w:rsid w:val="00332553"/>
    <w:rsid w:val="00337343"/>
    <w:rsid w:val="00347DF2"/>
    <w:rsid w:val="003537EE"/>
    <w:rsid w:val="003722E4"/>
    <w:rsid w:val="00375A6B"/>
    <w:rsid w:val="00385A5B"/>
    <w:rsid w:val="0039201C"/>
    <w:rsid w:val="003B4F40"/>
    <w:rsid w:val="003C05D8"/>
    <w:rsid w:val="003D2F6C"/>
    <w:rsid w:val="003D5CD3"/>
    <w:rsid w:val="003F2144"/>
    <w:rsid w:val="004004FF"/>
    <w:rsid w:val="00413F36"/>
    <w:rsid w:val="00432888"/>
    <w:rsid w:val="00433205"/>
    <w:rsid w:val="00445291"/>
    <w:rsid w:val="004510B4"/>
    <w:rsid w:val="00460FA0"/>
    <w:rsid w:val="0046177D"/>
    <w:rsid w:val="004814B0"/>
    <w:rsid w:val="00482CCB"/>
    <w:rsid w:val="0049322D"/>
    <w:rsid w:val="00496767"/>
    <w:rsid w:val="004A33F4"/>
    <w:rsid w:val="004A63B7"/>
    <w:rsid w:val="004D7B22"/>
    <w:rsid w:val="004E02C0"/>
    <w:rsid w:val="004E4E14"/>
    <w:rsid w:val="004F2182"/>
    <w:rsid w:val="005014FC"/>
    <w:rsid w:val="0050677D"/>
    <w:rsid w:val="00525801"/>
    <w:rsid w:val="005259A0"/>
    <w:rsid w:val="00525AB2"/>
    <w:rsid w:val="005332AA"/>
    <w:rsid w:val="00544A3A"/>
    <w:rsid w:val="00571ED1"/>
    <w:rsid w:val="00573D95"/>
    <w:rsid w:val="00580970"/>
    <w:rsid w:val="005812F1"/>
    <w:rsid w:val="00590DAD"/>
    <w:rsid w:val="00594877"/>
    <w:rsid w:val="005A5FAC"/>
    <w:rsid w:val="005B05CE"/>
    <w:rsid w:val="005C2159"/>
    <w:rsid w:val="005D20BB"/>
    <w:rsid w:val="005E53C8"/>
    <w:rsid w:val="0060440C"/>
    <w:rsid w:val="00616449"/>
    <w:rsid w:val="00630CC4"/>
    <w:rsid w:val="00635C27"/>
    <w:rsid w:val="00646CD6"/>
    <w:rsid w:val="00650EBE"/>
    <w:rsid w:val="00653D45"/>
    <w:rsid w:val="0065516E"/>
    <w:rsid w:val="00655841"/>
    <w:rsid w:val="00655F6F"/>
    <w:rsid w:val="00695C12"/>
    <w:rsid w:val="006A7F64"/>
    <w:rsid w:val="006C0728"/>
    <w:rsid w:val="006C4C7A"/>
    <w:rsid w:val="006D1200"/>
    <w:rsid w:val="006E5C07"/>
    <w:rsid w:val="006F0C19"/>
    <w:rsid w:val="006F2F78"/>
    <w:rsid w:val="007158F4"/>
    <w:rsid w:val="00750D9A"/>
    <w:rsid w:val="00761A97"/>
    <w:rsid w:val="00766C0A"/>
    <w:rsid w:val="00771F9A"/>
    <w:rsid w:val="0078010D"/>
    <w:rsid w:val="0079343C"/>
    <w:rsid w:val="0079682E"/>
    <w:rsid w:val="007A3F84"/>
    <w:rsid w:val="007C62B4"/>
    <w:rsid w:val="007C657F"/>
    <w:rsid w:val="007C736B"/>
    <w:rsid w:val="007F1A18"/>
    <w:rsid w:val="007F7062"/>
    <w:rsid w:val="00811A09"/>
    <w:rsid w:val="00813253"/>
    <w:rsid w:val="00814F00"/>
    <w:rsid w:val="00820F0E"/>
    <w:rsid w:val="00824E32"/>
    <w:rsid w:val="00834950"/>
    <w:rsid w:val="00834F2E"/>
    <w:rsid w:val="00862884"/>
    <w:rsid w:val="008850CA"/>
    <w:rsid w:val="008A4208"/>
    <w:rsid w:val="008B78AE"/>
    <w:rsid w:val="008C592D"/>
    <w:rsid w:val="008E0B28"/>
    <w:rsid w:val="008E72BD"/>
    <w:rsid w:val="008F77E5"/>
    <w:rsid w:val="008F79DA"/>
    <w:rsid w:val="00900F53"/>
    <w:rsid w:val="009010CD"/>
    <w:rsid w:val="0090578D"/>
    <w:rsid w:val="0092231F"/>
    <w:rsid w:val="00931F70"/>
    <w:rsid w:val="00945F3E"/>
    <w:rsid w:val="009479F3"/>
    <w:rsid w:val="00960EB1"/>
    <w:rsid w:val="00967D0D"/>
    <w:rsid w:val="00972085"/>
    <w:rsid w:val="00980F1C"/>
    <w:rsid w:val="009D5114"/>
    <w:rsid w:val="009E1940"/>
    <w:rsid w:val="009F15E3"/>
    <w:rsid w:val="00A11469"/>
    <w:rsid w:val="00A129E7"/>
    <w:rsid w:val="00A149F4"/>
    <w:rsid w:val="00A34481"/>
    <w:rsid w:val="00A45C84"/>
    <w:rsid w:val="00A472DB"/>
    <w:rsid w:val="00A5689D"/>
    <w:rsid w:val="00A72DA8"/>
    <w:rsid w:val="00A91315"/>
    <w:rsid w:val="00AB0549"/>
    <w:rsid w:val="00AB2572"/>
    <w:rsid w:val="00AD4144"/>
    <w:rsid w:val="00AE523D"/>
    <w:rsid w:val="00AF199B"/>
    <w:rsid w:val="00B12969"/>
    <w:rsid w:val="00B25240"/>
    <w:rsid w:val="00B35EEE"/>
    <w:rsid w:val="00B368B9"/>
    <w:rsid w:val="00B56940"/>
    <w:rsid w:val="00B60CCD"/>
    <w:rsid w:val="00B6222A"/>
    <w:rsid w:val="00B62E52"/>
    <w:rsid w:val="00B64139"/>
    <w:rsid w:val="00B65071"/>
    <w:rsid w:val="00B65D3A"/>
    <w:rsid w:val="00B67372"/>
    <w:rsid w:val="00B706EF"/>
    <w:rsid w:val="00B7162D"/>
    <w:rsid w:val="00B758D2"/>
    <w:rsid w:val="00B765AA"/>
    <w:rsid w:val="00B83939"/>
    <w:rsid w:val="00B844D8"/>
    <w:rsid w:val="00B847CD"/>
    <w:rsid w:val="00B87858"/>
    <w:rsid w:val="00BA0E8A"/>
    <w:rsid w:val="00BB22A1"/>
    <w:rsid w:val="00BC150C"/>
    <w:rsid w:val="00BD7C0E"/>
    <w:rsid w:val="00C1275E"/>
    <w:rsid w:val="00C26D85"/>
    <w:rsid w:val="00C277D0"/>
    <w:rsid w:val="00C54B14"/>
    <w:rsid w:val="00C619EB"/>
    <w:rsid w:val="00C63A5E"/>
    <w:rsid w:val="00C7320F"/>
    <w:rsid w:val="00C9604A"/>
    <w:rsid w:val="00C9707E"/>
    <w:rsid w:val="00CA2FFE"/>
    <w:rsid w:val="00CA5A0B"/>
    <w:rsid w:val="00CC0641"/>
    <w:rsid w:val="00CC3E84"/>
    <w:rsid w:val="00CC7D70"/>
    <w:rsid w:val="00CD1E92"/>
    <w:rsid w:val="00CD2B49"/>
    <w:rsid w:val="00CD65F1"/>
    <w:rsid w:val="00CE10B8"/>
    <w:rsid w:val="00CF2D8D"/>
    <w:rsid w:val="00D05C44"/>
    <w:rsid w:val="00D25762"/>
    <w:rsid w:val="00D50C4A"/>
    <w:rsid w:val="00D5188D"/>
    <w:rsid w:val="00D553B3"/>
    <w:rsid w:val="00D70FB1"/>
    <w:rsid w:val="00D71BF5"/>
    <w:rsid w:val="00D76922"/>
    <w:rsid w:val="00D82198"/>
    <w:rsid w:val="00D83D3F"/>
    <w:rsid w:val="00DC3090"/>
    <w:rsid w:val="00DE0AAA"/>
    <w:rsid w:val="00DE7D8A"/>
    <w:rsid w:val="00DF0B1C"/>
    <w:rsid w:val="00DF1078"/>
    <w:rsid w:val="00DF1E2D"/>
    <w:rsid w:val="00E018C1"/>
    <w:rsid w:val="00E11FB1"/>
    <w:rsid w:val="00E225DF"/>
    <w:rsid w:val="00E27415"/>
    <w:rsid w:val="00E37B4F"/>
    <w:rsid w:val="00E418A3"/>
    <w:rsid w:val="00E41E20"/>
    <w:rsid w:val="00E4789F"/>
    <w:rsid w:val="00E52E64"/>
    <w:rsid w:val="00E724E1"/>
    <w:rsid w:val="00E7695B"/>
    <w:rsid w:val="00E76DC3"/>
    <w:rsid w:val="00E91340"/>
    <w:rsid w:val="00EA5300"/>
    <w:rsid w:val="00EB362D"/>
    <w:rsid w:val="00EE3212"/>
    <w:rsid w:val="00EF176E"/>
    <w:rsid w:val="00F03542"/>
    <w:rsid w:val="00F23680"/>
    <w:rsid w:val="00F27C60"/>
    <w:rsid w:val="00F30DAB"/>
    <w:rsid w:val="00F3191C"/>
    <w:rsid w:val="00F4318D"/>
    <w:rsid w:val="00F47674"/>
    <w:rsid w:val="00F711FE"/>
    <w:rsid w:val="00F73215"/>
    <w:rsid w:val="00F774E4"/>
    <w:rsid w:val="00FA6174"/>
    <w:rsid w:val="00FB0512"/>
    <w:rsid w:val="00FD0D1A"/>
    <w:rsid w:val="00FD6465"/>
    <w:rsid w:val="00FE46F6"/>
    <w:rsid w:val="00FE55F2"/>
    <w:rsid w:val="00FF60F0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CB7E3"/>
  <w14:defaultImageDpi w14:val="32767"/>
  <w15:chartTrackingRefBased/>
  <w15:docId w15:val="{71E2C286-B65E-3446-AA33-2531C80A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82C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BD7C0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32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tab-span">
    <w:name w:val="apple-tab-span"/>
    <w:basedOn w:val="Policepardfaut"/>
    <w:rsid w:val="005332AA"/>
  </w:style>
  <w:style w:type="character" w:styleId="Lienhypertexte">
    <w:name w:val="Hyperlink"/>
    <w:basedOn w:val="Policepardfaut"/>
    <w:uiPriority w:val="99"/>
    <w:unhideWhenUsed/>
    <w:rsid w:val="005332A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332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32AA"/>
  </w:style>
  <w:style w:type="paragraph" w:styleId="Pieddepage">
    <w:name w:val="footer"/>
    <w:basedOn w:val="Normal"/>
    <w:link w:val="PieddepageCar"/>
    <w:uiPriority w:val="99"/>
    <w:unhideWhenUsed/>
    <w:rsid w:val="005332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32AA"/>
  </w:style>
  <w:style w:type="paragraph" w:styleId="Textedebulles">
    <w:name w:val="Balloon Text"/>
    <w:basedOn w:val="Normal"/>
    <w:link w:val="TextedebullesCar"/>
    <w:uiPriority w:val="99"/>
    <w:semiHidden/>
    <w:unhideWhenUsed/>
    <w:rsid w:val="003B4F4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F40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Policepardfaut"/>
    <w:rsid w:val="00150BCD"/>
  </w:style>
  <w:style w:type="character" w:customStyle="1" w:styleId="Titre3Car">
    <w:name w:val="Titre 3 Car"/>
    <w:basedOn w:val="Policepardfaut"/>
    <w:link w:val="Titre3"/>
    <w:uiPriority w:val="9"/>
    <w:rsid w:val="00BD7C0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D7C0E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BD7C0E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11532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agraphedeliste">
    <w:name w:val="List Paragraph"/>
    <w:basedOn w:val="Normal"/>
    <w:link w:val="ParagraphedelisteCar"/>
    <w:uiPriority w:val="34"/>
    <w:qFormat/>
    <w:rsid w:val="00B65D3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46F6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46F6"/>
    <w:rPr>
      <w:rFonts w:ascii="Times New Roman" w:hAnsi="Times New Roman" w:cs="Times New Roman"/>
      <w:sz w:val="20"/>
      <w:szCs w:val="20"/>
      <w:lang w:eastAsia="fr-FR"/>
    </w:rPr>
  </w:style>
  <w:style w:type="paragraph" w:customStyle="1" w:styleId="paragraph">
    <w:name w:val="paragraph"/>
    <w:basedOn w:val="Normal"/>
    <w:rsid w:val="009223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normaltextrun">
    <w:name w:val="normaltextrun"/>
    <w:basedOn w:val="Policepardfaut"/>
    <w:rsid w:val="0092231F"/>
  </w:style>
  <w:style w:type="character" w:customStyle="1" w:styleId="eop">
    <w:name w:val="eop"/>
    <w:basedOn w:val="Policepardfaut"/>
    <w:rsid w:val="0092231F"/>
  </w:style>
  <w:style w:type="character" w:customStyle="1" w:styleId="spellingerror">
    <w:name w:val="spellingerror"/>
    <w:basedOn w:val="Policepardfaut"/>
    <w:rsid w:val="0092231F"/>
  </w:style>
  <w:style w:type="character" w:styleId="Marquedecommentaire">
    <w:name w:val="annotation reference"/>
    <w:basedOn w:val="Policepardfaut"/>
    <w:uiPriority w:val="99"/>
    <w:semiHidden/>
    <w:unhideWhenUsed/>
    <w:rsid w:val="0092231F"/>
    <w:rPr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82C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1078"/>
    <w:pPr>
      <w:spacing w:after="16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F1078"/>
    <w:rPr>
      <w:sz w:val="20"/>
      <w:szCs w:val="20"/>
    </w:rPr>
  </w:style>
  <w:style w:type="character" w:styleId="lev">
    <w:name w:val="Strong"/>
    <w:basedOn w:val="Policepardfaut"/>
    <w:uiPriority w:val="22"/>
    <w:qFormat/>
    <w:rsid w:val="00DF1078"/>
    <w:rPr>
      <w:b/>
      <w:bCs/>
    </w:rPr>
  </w:style>
  <w:style w:type="character" w:styleId="Appelnotedebasdep">
    <w:name w:val="footnote reference"/>
    <w:basedOn w:val="Policepardfaut"/>
    <w:uiPriority w:val="99"/>
    <w:semiHidden/>
    <w:unhideWhenUsed/>
    <w:rsid w:val="0039201C"/>
    <w:rPr>
      <w:vertAlign w:val="superscrip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3624"/>
    <w:pPr>
      <w:spacing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3624"/>
    <w:rPr>
      <w:b/>
      <w:bCs/>
      <w:sz w:val="20"/>
      <w:szCs w:val="20"/>
    </w:rPr>
  </w:style>
  <w:style w:type="character" w:customStyle="1" w:styleId="ParagraphedelisteCar">
    <w:name w:val="Paragraphe de liste Car"/>
    <w:link w:val="Paragraphedeliste"/>
    <w:uiPriority w:val="34"/>
    <w:rsid w:val="00980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urore.angeli@mazars.f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thalie.lagos@mazars.f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azars.f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e@rumeurpublique.f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letour.lesdetermines.f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.charni@lesdetermine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3354818682A42A526FC439FA2522B" ma:contentTypeVersion="12" ma:contentTypeDescription="Crée un document." ma:contentTypeScope="" ma:versionID="1b5ed306b2521dd2c1a39ceb6bf74993">
  <xsd:schema xmlns:xsd="http://www.w3.org/2001/XMLSchema" xmlns:xs="http://www.w3.org/2001/XMLSchema" xmlns:p="http://schemas.microsoft.com/office/2006/metadata/properties" xmlns:ns3="4a6838cc-365a-495a-b1c9-dd351a112891" xmlns:ns4="375b6317-d748-4fa0-870c-ad72394930f3" targetNamespace="http://schemas.microsoft.com/office/2006/metadata/properties" ma:root="true" ma:fieldsID="48e56f894b11ee0fe3f7c9037c87286d" ns3:_="" ns4:_="">
    <xsd:import namespace="4a6838cc-365a-495a-b1c9-dd351a112891"/>
    <xsd:import namespace="375b6317-d748-4fa0-870c-ad72394930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838cc-365a-495a-b1c9-dd351a112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b6317-d748-4fa0-870c-ad72394930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3B8C76-353C-43A0-9209-2A139EA4E2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3F529D-35A3-4C15-9DB0-2CEF0356D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6838cc-365a-495a-b1c9-dd351a112891"/>
    <ds:schemaRef ds:uri="375b6317-d748-4fa0-870c-ad7239493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7CCFED-CE28-4FEB-B718-A4FC41A377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2FB993-93EC-47AF-9646-8A3C069DE0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1017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RUMEUR PUBLIQUE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CAZALIERES</dc:creator>
  <cp:keywords/>
  <dc:description/>
  <cp:lastModifiedBy>Marie Goislard</cp:lastModifiedBy>
  <cp:revision>3</cp:revision>
  <cp:lastPrinted>2020-06-11T20:48:00Z</cp:lastPrinted>
  <dcterms:created xsi:type="dcterms:W3CDTF">2020-06-23T09:02:00Z</dcterms:created>
  <dcterms:modified xsi:type="dcterms:W3CDTF">2020-06-23T15:41:00Z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0x0101000653354818682A42A526FC439FA2522B</vt:lpwstr>
  </property>
</Properties>
</file>