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71267" w14:textId="77777777" w:rsidR="005332AA" w:rsidRPr="004D7B22" w:rsidRDefault="005332AA" w:rsidP="005A5FAC">
      <w:pPr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 w:rsidRPr="004D7B22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>Communiqué de presse</w:t>
      </w:r>
    </w:p>
    <w:p w14:paraId="7699D0B5" w14:textId="2E6D57FE" w:rsidR="005332AA" w:rsidRPr="004D7B22" w:rsidRDefault="005332AA" w:rsidP="005A5FAC">
      <w:pPr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 w:rsidRPr="00D71B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Paris, le</w:t>
      </w:r>
      <w:r w:rsidR="00D71BF5" w:rsidRPr="00D71B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</w:t>
      </w:r>
      <w:r w:rsidR="00FB6D84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11</w:t>
      </w:r>
      <w:r w:rsidR="00D71BF5" w:rsidRPr="00D71B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</w:t>
      </w:r>
      <w:r w:rsidR="00D7692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juin</w:t>
      </w:r>
      <w:r w:rsidR="00616449" w:rsidRPr="00D71B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2020</w:t>
      </w:r>
      <w:r w:rsidR="00D71B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</w:t>
      </w:r>
    </w:p>
    <w:p w14:paraId="05E8A10D" w14:textId="60846D7F" w:rsidR="005332AA" w:rsidRPr="004D7B22" w:rsidRDefault="005332AA" w:rsidP="005A5FAC">
      <w:pPr>
        <w:jc w:val="both"/>
        <w:rPr>
          <w:rFonts w:ascii="Arial" w:eastAsia="Times New Roman" w:hAnsi="Arial" w:cs="Arial"/>
          <w:sz w:val="22"/>
          <w:szCs w:val="22"/>
          <w:lang w:eastAsia="fr-FR"/>
        </w:rPr>
      </w:pPr>
    </w:p>
    <w:p w14:paraId="48771569" w14:textId="77777777" w:rsidR="005332AA" w:rsidRPr="004D7B22" w:rsidRDefault="005332AA" w:rsidP="005A5FAC">
      <w:pPr>
        <w:jc w:val="both"/>
        <w:rPr>
          <w:rFonts w:ascii="Arial" w:eastAsia="Times New Roman" w:hAnsi="Arial" w:cs="Arial"/>
          <w:sz w:val="22"/>
          <w:szCs w:val="22"/>
          <w:lang w:eastAsia="fr-FR"/>
        </w:rPr>
      </w:pPr>
    </w:p>
    <w:p w14:paraId="1B7D44FF" w14:textId="38C84DD7" w:rsidR="005332AA" w:rsidRPr="004D7B22" w:rsidRDefault="005332AA" w:rsidP="005A5FAC">
      <w:pPr>
        <w:rPr>
          <w:rFonts w:ascii="Arial" w:eastAsia="Times New Roman" w:hAnsi="Arial" w:cs="Arial"/>
          <w:sz w:val="28"/>
          <w:szCs w:val="28"/>
          <w:lang w:eastAsia="fr-FR"/>
        </w:rPr>
      </w:pPr>
    </w:p>
    <w:p w14:paraId="32BBB567" w14:textId="73959A5C" w:rsidR="00DE7D8A" w:rsidRPr="00EB362D" w:rsidRDefault="00DE7D8A" w:rsidP="00DE7D8A">
      <w:pPr>
        <w:ind w:left="720" w:hanging="360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  <w:r w:rsidRPr="00EB362D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 xml:space="preserve">Mazars </w:t>
      </w:r>
      <w:r w:rsidR="00EB362D" w:rsidRPr="00EB362D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 xml:space="preserve">lance </w:t>
      </w:r>
      <w:r w:rsidR="00BB22A1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 xml:space="preserve">la saison 2 de sa </w:t>
      </w:r>
      <w:r w:rsidR="00EB362D" w:rsidRPr="00EB362D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 xml:space="preserve">série de podcasts « Blockchain </w:t>
      </w:r>
      <w:proofErr w:type="spellStart"/>
      <w:r w:rsidR="00EB362D" w:rsidRPr="00EB362D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>Talks</w:t>
      </w:r>
      <w:proofErr w:type="spellEnd"/>
      <w:r w:rsidR="00EB362D" w:rsidRPr="00EB362D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 xml:space="preserve"> » pour décrypter la révolution Blockchain avec ceux qui la vivent </w:t>
      </w:r>
    </w:p>
    <w:p w14:paraId="47AAE86F" w14:textId="77777777" w:rsidR="005332AA" w:rsidRPr="004D7B22" w:rsidRDefault="005332AA" w:rsidP="005A5FAC">
      <w:pPr>
        <w:jc w:val="both"/>
        <w:rPr>
          <w:rFonts w:ascii="Arial" w:eastAsia="Times New Roman" w:hAnsi="Arial" w:cs="Arial"/>
          <w:sz w:val="22"/>
          <w:szCs w:val="22"/>
          <w:lang w:eastAsia="fr-FR"/>
        </w:rPr>
      </w:pPr>
    </w:p>
    <w:p w14:paraId="5B1B6258" w14:textId="77777777" w:rsidR="00C1275E" w:rsidRPr="004D7B22" w:rsidRDefault="00C1275E" w:rsidP="005A5FA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004EA5E5" w14:textId="5A17469D" w:rsidR="00332553" w:rsidRDefault="0024175A" w:rsidP="00255229">
      <w:pPr>
        <w:jc w:val="both"/>
        <w:rPr>
          <w:rStyle w:val="normaltextrun"/>
          <w:rFonts w:ascii="Arial" w:hAnsi="Arial" w:cs="Arial"/>
          <w:sz w:val="22"/>
          <w:szCs w:val="22"/>
          <w:lang w:eastAsia="fr-FR"/>
        </w:rPr>
      </w:pPr>
      <w:bookmarkStart w:id="0" w:name="_Hlk531263101"/>
      <w:r>
        <w:rPr>
          <w:rStyle w:val="normaltextrun"/>
          <w:rFonts w:ascii="Arial" w:hAnsi="Arial" w:cs="Arial"/>
          <w:sz w:val="22"/>
          <w:szCs w:val="22"/>
          <w:lang w:eastAsia="fr-FR"/>
        </w:rPr>
        <w:t>Avec une valeur qui devrait représenter 21 milliards de dollars en 2025</w:t>
      </w:r>
      <w:r w:rsidR="0007547F">
        <w:rPr>
          <w:rStyle w:val="Appelnotedebasdep"/>
          <w:rFonts w:ascii="Arial" w:hAnsi="Arial" w:cs="Arial"/>
          <w:sz w:val="22"/>
          <w:szCs w:val="22"/>
          <w:lang w:eastAsia="fr-FR"/>
        </w:rPr>
        <w:footnoteReference w:id="1"/>
      </w:r>
      <w:r>
        <w:rPr>
          <w:rStyle w:val="normaltextrun"/>
          <w:rFonts w:ascii="Arial" w:hAnsi="Arial" w:cs="Arial"/>
          <w:sz w:val="22"/>
          <w:szCs w:val="22"/>
          <w:lang w:eastAsia="fr-FR"/>
        </w:rPr>
        <w:t xml:space="preserve">, la Blockchain </w:t>
      </w:r>
      <w:r w:rsidR="003537EE">
        <w:rPr>
          <w:rStyle w:val="normaltextrun"/>
          <w:rFonts w:ascii="Arial" w:hAnsi="Arial" w:cs="Arial"/>
          <w:sz w:val="22"/>
          <w:szCs w:val="22"/>
          <w:lang w:eastAsia="fr-FR"/>
        </w:rPr>
        <w:t>commence à pénétrer</w:t>
      </w:r>
      <w:r>
        <w:rPr>
          <w:rStyle w:val="normaltextrun"/>
          <w:rFonts w:ascii="Arial" w:hAnsi="Arial" w:cs="Arial"/>
          <w:sz w:val="22"/>
          <w:szCs w:val="22"/>
          <w:lang w:eastAsia="fr-FR"/>
        </w:rPr>
        <w:t xml:space="preserve"> l’ensemble des secteurs d’activités</w:t>
      </w:r>
      <w:r w:rsidR="003537EE">
        <w:rPr>
          <w:rStyle w:val="normaltextrun"/>
          <w:rFonts w:ascii="Arial" w:hAnsi="Arial" w:cs="Arial"/>
          <w:sz w:val="22"/>
          <w:szCs w:val="22"/>
          <w:lang w:eastAsia="fr-FR"/>
        </w:rPr>
        <w:t>, au-delà du</w:t>
      </w:r>
      <w:r w:rsidR="003264C0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 monde</w:t>
      </w:r>
      <w:r w:rsidR="00653D45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 de</w:t>
      </w:r>
      <w:r w:rsidR="003264C0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 la finance</w:t>
      </w:r>
      <w:r w:rsidR="00D82198">
        <w:rPr>
          <w:rStyle w:val="normaltextrun"/>
          <w:rFonts w:ascii="Arial" w:hAnsi="Arial" w:cs="Arial"/>
          <w:sz w:val="22"/>
          <w:szCs w:val="22"/>
          <w:lang w:eastAsia="fr-FR"/>
        </w:rPr>
        <w:t>, précurseur</w:t>
      </w:r>
      <w:r w:rsidR="0015138E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. </w:t>
      </w:r>
      <w:r w:rsidR="00653D45">
        <w:rPr>
          <w:rStyle w:val="normaltextrun"/>
          <w:rFonts w:ascii="Arial" w:hAnsi="Arial" w:cs="Arial"/>
          <w:sz w:val="22"/>
          <w:szCs w:val="22"/>
          <w:lang w:eastAsia="fr-FR"/>
        </w:rPr>
        <w:t>C</w:t>
      </w:r>
      <w:r w:rsidR="00653D45" w:rsidRPr="00EF176E">
        <w:rPr>
          <w:rStyle w:val="normaltextrun"/>
          <w:rFonts w:ascii="Arial" w:hAnsi="Arial" w:cs="Arial"/>
          <w:sz w:val="22"/>
          <w:szCs w:val="22"/>
          <w:lang w:eastAsia="fr-FR"/>
        </w:rPr>
        <w:t>e</w:t>
      </w:r>
      <w:r w:rsidR="007C657F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 système informati</w:t>
      </w:r>
      <w:bookmarkStart w:id="1" w:name="_GoBack"/>
      <w:bookmarkEnd w:id="1"/>
      <w:r w:rsidR="007C657F">
        <w:rPr>
          <w:rStyle w:val="normaltextrun"/>
          <w:rFonts w:ascii="Arial" w:hAnsi="Arial" w:cs="Arial"/>
          <w:sz w:val="22"/>
          <w:szCs w:val="22"/>
          <w:lang w:eastAsia="fr-FR"/>
        </w:rPr>
        <w:t>que</w:t>
      </w:r>
      <w:r w:rsidR="00103B4F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, </w:t>
      </w:r>
      <w:r w:rsidR="007C657F">
        <w:rPr>
          <w:rStyle w:val="normaltextrun"/>
          <w:rFonts w:ascii="Arial" w:hAnsi="Arial" w:cs="Arial"/>
          <w:sz w:val="22"/>
          <w:szCs w:val="22"/>
          <w:lang w:eastAsia="fr-FR"/>
        </w:rPr>
        <w:t>qui permet d’écrire et de certifier de manière définitive une transaction entre deux parties prenantes</w:t>
      </w:r>
      <w:r w:rsidR="00103B4F">
        <w:rPr>
          <w:rStyle w:val="normaltextrun"/>
          <w:rFonts w:ascii="Arial" w:hAnsi="Arial" w:cs="Arial"/>
          <w:sz w:val="22"/>
          <w:szCs w:val="22"/>
          <w:lang w:eastAsia="fr-FR"/>
        </w:rPr>
        <w:t>,</w:t>
      </w:r>
      <w:r w:rsidR="007C657F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 </w:t>
      </w:r>
      <w:r w:rsidR="00332553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est désormais utilisé pour une meilleure traçabilité des produits </w:t>
      </w:r>
      <w:r w:rsidR="00103B4F">
        <w:rPr>
          <w:rStyle w:val="normaltextrun"/>
          <w:rFonts w:ascii="Arial" w:hAnsi="Arial" w:cs="Arial"/>
          <w:sz w:val="22"/>
          <w:szCs w:val="22"/>
          <w:lang w:eastAsia="fr-FR"/>
        </w:rPr>
        <w:t>dans l’agroalimenta</w:t>
      </w:r>
      <w:r w:rsidR="00DE7D8A">
        <w:rPr>
          <w:rStyle w:val="normaltextrun"/>
          <w:rFonts w:ascii="Arial" w:hAnsi="Arial" w:cs="Arial"/>
          <w:sz w:val="22"/>
          <w:szCs w:val="22"/>
          <w:lang w:eastAsia="fr-FR"/>
        </w:rPr>
        <w:t>ire</w:t>
      </w:r>
      <w:r w:rsidR="00332553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, pour certifier des montres ou </w:t>
      </w:r>
      <w:r w:rsidR="00D82198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encore </w:t>
      </w:r>
      <w:r w:rsidR="00332553">
        <w:rPr>
          <w:rStyle w:val="normaltextrun"/>
          <w:rFonts w:ascii="Arial" w:hAnsi="Arial" w:cs="Arial"/>
          <w:sz w:val="22"/>
          <w:szCs w:val="22"/>
          <w:lang w:eastAsia="fr-FR"/>
        </w:rPr>
        <w:t>pour lutter contre la contrefaçon dans le luxe</w:t>
      </w:r>
      <w:r w:rsidR="00CE10B8">
        <w:rPr>
          <w:rStyle w:val="normaltextrun"/>
          <w:rFonts w:ascii="Arial" w:hAnsi="Arial" w:cs="Arial"/>
          <w:sz w:val="22"/>
          <w:szCs w:val="22"/>
          <w:lang w:eastAsia="fr-FR"/>
        </w:rPr>
        <w:t>.</w:t>
      </w:r>
      <w:r w:rsidR="00332553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 </w:t>
      </w:r>
      <w:r w:rsidR="00CE10B8">
        <w:rPr>
          <w:rStyle w:val="normaltextrun"/>
          <w:rFonts w:ascii="Arial" w:hAnsi="Arial" w:cs="Arial"/>
          <w:sz w:val="22"/>
          <w:szCs w:val="22"/>
          <w:lang w:eastAsia="fr-FR"/>
        </w:rPr>
        <w:t>D</w:t>
      </w:r>
      <w:r w:rsidR="00332553">
        <w:rPr>
          <w:rStyle w:val="normaltextrun"/>
          <w:rFonts w:ascii="Arial" w:hAnsi="Arial" w:cs="Arial"/>
          <w:sz w:val="22"/>
          <w:szCs w:val="22"/>
          <w:lang w:eastAsia="fr-FR"/>
        </w:rPr>
        <w:t>ernièrement</w:t>
      </w:r>
      <w:r w:rsidR="00CE10B8">
        <w:rPr>
          <w:rStyle w:val="normaltextrun"/>
          <w:rFonts w:ascii="Arial" w:hAnsi="Arial" w:cs="Arial"/>
          <w:sz w:val="22"/>
          <w:szCs w:val="22"/>
          <w:lang w:eastAsia="fr-FR"/>
        </w:rPr>
        <w:t>,</w:t>
      </w:r>
      <w:r w:rsidR="00332553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 </w:t>
      </w:r>
      <w:r w:rsidR="00D82198">
        <w:rPr>
          <w:rStyle w:val="normaltextrun"/>
          <w:rFonts w:ascii="Arial" w:hAnsi="Arial" w:cs="Arial"/>
          <w:sz w:val="22"/>
          <w:szCs w:val="22"/>
          <w:lang w:eastAsia="fr-FR"/>
        </w:rPr>
        <w:t>cette technologie</w:t>
      </w:r>
      <w:r w:rsidR="00332553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 a même</w:t>
      </w:r>
      <w:r w:rsidR="00CE10B8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 servi</w:t>
      </w:r>
      <w:r w:rsidR="00332553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 d’outil de gestion de la crise liée au Covid-19</w:t>
      </w:r>
      <w:r w:rsidR="00CE10B8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 en facilitant l’acheminement de matériels de santé et d’équipements de protection</w:t>
      </w:r>
      <w:r w:rsidR="00332553">
        <w:rPr>
          <w:rStyle w:val="normaltextrun"/>
          <w:rFonts w:ascii="Arial" w:hAnsi="Arial" w:cs="Arial"/>
          <w:sz w:val="22"/>
          <w:szCs w:val="22"/>
          <w:lang w:eastAsia="fr-FR"/>
        </w:rPr>
        <w:t>.</w:t>
      </w:r>
      <w:r w:rsidR="00FA6174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 </w:t>
      </w:r>
      <w:r w:rsidR="0007547F">
        <w:rPr>
          <w:rStyle w:val="normaltextrun"/>
          <w:rFonts w:ascii="Arial" w:hAnsi="Arial" w:cs="Arial"/>
          <w:sz w:val="22"/>
          <w:szCs w:val="22"/>
          <w:lang w:eastAsia="fr-FR"/>
        </w:rPr>
        <w:t>Pourtant, l</w:t>
      </w:r>
      <w:r w:rsidR="00FA6174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a Blockchain continue </w:t>
      </w:r>
      <w:r w:rsidR="00E724E1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de soulever </w:t>
      </w:r>
      <w:r w:rsidR="00653D45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encore </w:t>
      </w:r>
      <w:r w:rsidR="00FA6174">
        <w:rPr>
          <w:rStyle w:val="normaltextrun"/>
          <w:rFonts w:ascii="Arial" w:hAnsi="Arial" w:cs="Arial"/>
          <w:sz w:val="22"/>
          <w:szCs w:val="22"/>
          <w:lang w:eastAsia="fr-FR"/>
        </w:rPr>
        <w:t>de nombreux questionnements</w:t>
      </w:r>
      <w:r w:rsidR="00E724E1">
        <w:rPr>
          <w:rStyle w:val="normaltextrun"/>
          <w:rFonts w:ascii="Arial" w:hAnsi="Arial" w:cs="Arial"/>
          <w:sz w:val="22"/>
          <w:szCs w:val="22"/>
          <w:lang w:eastAsia="fr-FR"/>
        </w:rPr>
        <w:t>.</w:t>
      </w:r>
    </w:p>
    <w:p w14:paraId="0F0E0F2E" w14:textId="29691980" w:rsidR="00460FA0" w:rsidRDefault="00460FA0" w:rsidP="00255229">
      <w:pPr>
        <w:jc w:val="both"/>
        <w:rPr>
          <w:rStyle w:val="normaltextrun"/>
          <w:rFonts w:ascii="Arial" w:hAnsi="Arial" w:cs="Arial"/>
          <w:sz w:val="22"/>
          <w:szCs w:val="22"/>
          <w:lang w:eastAsia="fr-FR"/>
        </w:rPr>
      </w:pPr>
    </w:p>
    <w:p w14:paraId="47E4E76F" w14:textId="5FB22DB2" w:rsidR="00460FA0" w:rsidRDefault="00460FA0" w:rsidP="00255229">
      <w:pPr>
        <w:jc w:val="both"/>
        <w:rPr>
          <w:rStyle w:val="normaltextrun"/>
          <w:rFonts w:ascii="Arial" w:hAnsi="Arial" w:cs="Arial"/>
          <w:sz w:val="22"/>
          <w:szCs w:val="22"/>
          <w:lang w:eastAsia="fr-FR"/>
        </w:rPr>
      </w:pPr>
      <w:r w:rsidRPr="00EF176E">
        <w:rPr>
          <w:rStyle w:val="normaltextrun"/>
          <w:rFonts w:ascii="Arial" w:hAnsi="Arial" w:cs="Arial"/>
          <w:sz w:val="22"/>
          <w:szCs w:val="22"/>
          <w:lang w:eastAsia="fr-FR"/>
        </w:rPr>
        <w:t>Mazars, groupe international d’audit et de conseil, produit une</w:t>
      </w:r>
      <w:r>
        <w:rPr>
          <w:rStyle w:val="normaltextrun"/>
          <w:rFonts w:ascii="Arial" w:hAnsi="Arial" w:cs="Arial"/>
          <w:sz w:val="22"/>
          <w:szCs w:val="22"/>
          <w:lang w:eastAsia="fr-FR"/>
        </w:rPr>
        <w:t xml:space="preserve"> nouvelle</w:t>
      </w:r>
      <w:r w:rsidR="00D83D3F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 saison de sa</w:t>
      </w:r>
      <w:r>
        <w:rPr>
          <w:rStyle w:val="normaltextrun"/>
          <w:rFonts w:ascii="Arial" w:hAnsi="Arial" w:cs="Arial"/>
          <w:sz w:val="22"/>
          <w:szCs w:val="22"/>
          <w:lang w:eastAsia="fr-FR"/>
        </w:rPr>
        <w:t xml:space="preserve"> série de</w:t>
      </w:r>
      <w:r w:rsidRPr="00EF176E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 podcasts intitulée « Blockchain </w:t>
      </w:r>
      <w:proofErr w:type="spellStart"/>
      <w:r w:rsidRPr="00EF176E">
        <w:rPr>
          <w:rStyle w:val="normaltextrun"/>
          <w:rFonts w:ascii="Arial" w:hAnsi="Arial" w:cs="Arial"/>
          <w:sz w:val="22"/>
          <w:szCs w:val="22"/>
          <w:lang w:eastAsia="fr-FR"/>
        </w:rPr>
        <w:t>Talks</w:t>
      </w:r>
      <w:proofErr w:type="spellEnd"/>
      <w:r>
        <w:rPr>
          <w:rStyle w:val="normaltextrun"/>
          <w:rFonts w:ascii="Arial" w:hAnsi="Arial" w:cs="Arial"/>
          <w:sz w:val="22"/>
          <w:szCs w:val="22"/>
          <w:lang w:eastAsia="fr-FR"/>
        </w:rPr>
        <w:t> »</w:t>
      </w:r>
      <w:r w:rsidRPr="00460FA0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 qui a pour ambition de décrypter la Révolution Blockchain avec ceux qui la vivent. </w:t>
      </w:r>
      <w:r w:rsidR="00C26D85">
        <w:rPr>
          <w:rStyle w:val="normaltextrun"/>
          <w:rFonts w:ascii="Arial" w:hAnsi="Arial" w:cs="Arial"/>
          <w:sz w:val="22"/>
          <w:szCs w:val="22"/>
          <w:lang w:eastAsia="fr-FR"/>
        </w:rPr>
        <w:t>Au cours des 6 épisodes</w:t>
      </w:r>
      <w:r w:rsidRPr="00460FA0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, les </w:t>
      </w:r>
      <w:r w:rsidR="007C657F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associés </w:t>
      </w:r>
      <w:r w:rsidRPr="00460FA0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Mazars </w:t>
      </w:r>
      <w:r w:rsidR="007C657F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échangent avec des </w:t>
      </w:r>
      <w:r w:rsidR="007C657F" w:rsidRPr="00460FA0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experts </w:t>
      </w:r>
      <w:r w:rsidR="007C657F">
        <w:rPr>
          <w:rStyle w:val="normaltextrun"/>
          <w:rFonts w:ascii="Arial" w:hAnsi="Arial" w:cs="Arial"/>
          <w:sz w:val="22"/>
          <w:szCs w:val="22"/>
          <w:lang w:eastAsia="fr-FR"/>
        </w:rPr>
        <w:t>de la Blockchain sur les</w:t>
      </w:r>
      <w:r w:rsidRPr="00460FA0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 métiers et secteurs qui vont être impactés par cette technologie et </w:t>
      </w:r>
      <w:r w:rsidR="00C26D85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qui vont </w:t>
      </w:r>
      <w:r w:rsidRPr="00460FA0">
        <w:rPr>
          <w:rStyle w:val="normaltextrun"/>
          <w:rFonts w:ascii="Arial" w:hAnsi="Arial" w:cs="Arial"/>
          <w:sz w:val="22"/>
          <w:szCs w:val="22"/>
          <w:lang w:eastAsia="fr-FR"/>
        </w:rPr>
        <w:t>bénéficier de ses apports pour révolutionner leur monde.</w:t>
      </w:r>
      <w:r w:rsidR="00B62E52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 Les effets de la Blockchain </w:t>
      </w:r>
      <w:r w:rsidR="00CC7D70">
        <w:rPr>
          <w:rStyle w:val="normaltextrun"/>
          <w:rFonts w:ascii="Arial" w:hAnsi="Arial" w:cs="Arial"/>
          <w:sz w:val="22"/>
          <w:szCs w:val="22"/>
          <w:lang w:eastAsia="fr-FR"/>
        </w:rPr>
        <w:t>dans l</w:t>
      </w:r>
      <w:r w:rsidR="00B62E52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’hôtellerie, la banque, la santé, le luxe, l’assurance et le secteur public sont </w:t>
      </w:r>
      <w:r w:rsidR="00CC7D70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traités dans l’optique </w:t>
      </w:r>
      <w:r w:rsidR="00D82198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d’apporter </w:t>
      </w:r>
      <w:r w:rsidR="00CC7D70">
        <w:rPr>
          <w:rStyle w:val="normaltextrun"/>
          <w:rFonts w:ascii="Arial" w:hAnsi="Arial" w:cs="Arial"/>
          <w:sz w:val="22"/>
          <w:szCs w:val="22"/>
          <w:lang w:eastAsia="fr-FR"/>
        </w:rPr>
        <w:t>une meilleure compréhension du phénomène et de ses enjeux.</w:t>
      </w:r>
    </w:p>
    <w:p w14:paraId="7231ABA8" w14:textId="77777777" w:rsidR="00CC7D70" w:rsidRDefault="00CC7D70" w:rsidP="00255229">
      <w:pPr>
        <w:jc w:val="both"/>
        <w:rPr>
          <w:rStyle w:val="normaltextrun"/>
          <w:rFonts w:ascii="Arial" w:hAnsi="Arial" w:cs="Arial"/>
          <w:sz w:val="22"/>
          <w:szCs w:val="22"/>
          <w:lang w:eastAsia="fr-FR"/>
        </w:rPr>
      </w:pPr>
    </w:p>
    <w:p w14:paraId="08EC6D7C" w14:textId="47F06C3F" w:rsidR="00CC7D70" w:rsidRDefault="00B62E52" w:rsidP="00B62E52">
      <w:pPr>
        <w:jc w:val="both"/>
        <w:rPr>
          <w:rStyle w:val="normaltextrun"/>
          <w:rFonts w:ascii="Arial" w:hAnsi="Arial" w:cs="Arial"/>
          <w:i/>
          <w:iCs/>
          <w:sz w:val="22"/>
          <w:szCs w:val="22"/>
          <w:lang w:eastAsia="fr-FR"/>
        </w:rPr>
      </w:pPr>
      <w:r w:rsidRPr="00766C0A">
        <w:rPr>
          <w:rStyle w:val="normaltextrun"/>
          <w:rFonts w:ascii="Arial" w:hAnsi="Arial" w:cs="Arial"/>
          <w:i/>
          <w:iCs/>
          <w:sz w:val="22"/>
          <w:szCs w:val="22"/>
          <w:lang w:eastAsia="fr-FR"/>
        </w:rPr>
        <w:t xml:space="preserve">« Suite au </w:t>
      </w:r>
      <w:r w:rsidR="00D83D3F">
        <w:rPr>
          <w:rStyle w:val="normaltextrun"/>
          <w:rFonts w:ascii="Arial" w:hAnsi="Arial" w:cs="Arial"/>
          <w:i/>
          <w:iCs/>
          <w:sz w:val="22"/>
          <w:szCs w:val="22"/>
          <w:lang w:eastAsia="fr-FR"/>
        </w:rPr>
        <w:t xml:space="preserve">vif intérêt suscité par </w:t>
      </w:r>
      <w:r w:rsidR="00CC7D70">
        <w:rPr>
          <w:rStyle w:val="normaltextrun"/>
          <w:rFonts w:ascii="Arial" w:hAnsi="Arial" w:cs="Arial"/>
          <w:i/>
          <w:iCs/>
          <w:sz w:val="22"/>
          <w:szCs w:val="22"/>
          <w:lang w:eastAsia="fr-FR"/>
        </w:rPr>
        <w:t>la première saison</w:t>
      </w:r>
      <w:r w:rsidR="00BB22A1">
        <w:rPr>
          <w:rStyle w:val="normaltextrun"/>
          <w:rFonts w:ascii="Arial" w:hAnsi="Arial" w:cs="Arial"/>
          <w:i/>
          <w:iCs/>
          <w:sz w:val="22"/>
          <w:szCs w:val="22"/>
          <w:lang w:eastAsia="fr-FR"/>
        </w:rPr>
        <w:t xml:space="preserve"> diffusée</w:t>
      </w:r>
      <w:r w:rsidR="00CC7D70">
        <w:rPr>
          <w:rStyle w:val="normaltextrun"/>
          <w:rFonts w:ascii="Arial" w:hAnsi="Arial" w:cs="Arial"/>
          <w:i/>
          <w:iCs/>
          <w:sz w:val="22"/>
          <w:szCs w:val="22"/>
          <w:lang w:eastAsia="fr-FR"/>
        </w:rPr>
        <w:t xml:space="preserve"> </w:t>
      </w:r>
      <w:r w:rsidR="00D83D3F">
        <w:rPr>
          <w:rStyle w:val="normaltextrun"/>
          <w:rFonts w:ascii="Arial" w:hAnsi="Arial" w:cs="Arial"/>
          <w:i/>
          <w:iCs/>
          <w:sz w:val="22"/>
          <w:szCs w:val="22"/>
          <w:lang w:eastAsia="fr-FR"/>
        </w:rPr>
        <w:t xml:space="preserve">en 2019 </w:t>
      </w:r>
      <w:r w:rsidR="00BB22A1">
        <w:rPr>
          <w:rStyle w:val="normaltextrun"/>
          <w:rFonts w:ascii="Arial" w:hAnsi="Arial" w:cs="Arial"/>
          <w:i/>
          <w:iCs/>
          <w:sz w:val="22"/>
          <w:szCs w:val="22"/>
          <w:lang w:eastAsia="fr-FR"/>
        </w:rPr>
        <w:t xml:space="preserve">et </w:t>
      </w:r>
      <w:r w:rsidR="00D83D3F">
        <w:rPr>
          <w:rStyle w:val="normaltextrun"/>
          <w:rFonts w:ascii="Arial" w:hAnsi="Arial" w:cs="Arial"/>
          <w:i/>
          <w:iCs/>
          <w:sz w:val="22"/>
          <w:szCs w:val="22"/>
          <w:lang w:eastAsia="fr-FR"/>
        </w:rPr>
        <w:t>qui décryptait</w:t>
      </w:r>
      <w:r w:rsidR="00BB22A1">
        <w:rPr>
          <w:rStyle w:val="normaltextrun"/>
          <w:rFonts w:ascii="Arial" w:hAnsi="Arial" w:cs="Arial"/>
          <w:i/>
          <w:iCs/>
          <w:sz w:val="22"/>
          <w:szCs w:val="22"/>
          <w:lang w:eastAsia="fr-FR"/>
        </w:rPr>
        <w:t xml:space="preserve"> </w:t>
      </w:r>
      <w:r w:rsidR="00CC7D70">
        <w:rPr>
          <w:rStyle w:val="normaltextrun"/>
          <w:rFonts w:ascii="Arial" w:hAnsi="Arial" w:cs="Arial"/>
          <w:i/>
          <w:iCs/>
          <w:sz w:val="22"/>
          <w:szCs w:val="22"/>
          <w:lang w:eastAsia="fr-FR"/>
        </w:rPr>
        <w:t xml:space="preserve">les bitcoins, les ICO, les Smart </w:t>
      </w:r>
      <w:proofErr w:type="spellStart"/>
      <w:r w:rsidR="00CC7D70">
        <w:rPr>
          <w:rStyle w:val="normaltextrun"/>
          <w:rFonts w:ascii="Arial" w:hAnsi="Arial" w:cs="Arial"/>
          <w:i/>
          <w:iCs/>
          <w:sz w:val="22"/>
          <w:szCs w:val="22"/>
          <w:lang w:eastAsia="fr-FR"/>
        </w:rPr>
        <w:t>Contracts</w:t>
      </w:r>
      <w:proofErr w:type="spellEnd"/>
      <w:r w:rsidR="00CC7D70">
        <w:rPr>
          <w:rStyle w:val="normaltextrun"/>
          <w:rFonts w:ascii="Arial" w:hAnsi="Arial" w:cs="Arial"/>
          <w:i/>
          <w:iCs/>
          <w:sz w:val="22"/>
          <w:szCs w:val="22"/>
          <w:lang w:eastAsia="fr-FR"/>
        </w:rPr>
        <w:t xml:space="preserve">, la cryptographie ou encore le </w:t>
      </w:r>
      <w:proofErr w:type="spellStart"/>
      <w:r w:rsidR="00CC7D70">
        <w:rPr>
          <w:rStyle w:val="normaltextrun"/>
          <w:rFonts w:ascii="Arial" w:hAnsi="Arial" w:cs="Arial"/>
          <w:i/>
          <w:iCs/>
          <w:sz w:val="22"/>
          <w:szCs w:val="22"/>
          <w:lang w:eastAsia="fr-FR"/>
        </w:rPr>
        <w:t>mining</w:t>
      </w:r>
      <w:proofErr w:type="spellEnd"/>
      <w:r w:rsidR="00CC7D70">
        <w:rPr>
          <w:rStyle w:val="normaltextrun"/>
          <w:rFonts w:ascii="Arial" w:hAnsi="Arial" w:cs="Arial"/>
          <w:i/>
          <w:iCs/>
          <w:sz w:val="22"/>
          <w:szCs w:val="22"/>
          <w:lang w:eastAsia="fr-FR"/>
        </w:rPr>
        <w:t>, nous avons décidé de proposer une nouvelle série d</w:t>
      </w:r>
      <w:r w:rsidR="00103B4F">
        <w:rPr>
          <w:rStyle w:val="normaltextrun"/>
          <w:rFonts w:ascii="Arial" w:hAnsi="Arial" w:cs="Arial"/>
          <w:i/>
          <w:iCs/>
          <w:sz w:val="22"/>
          <w:szCs w:val="22"/>
          <w:lang w:eastAsia="fr-FR"/>
        </w:rPr>
        <w:t xml:space="preserve">e « Blockchain </w:t>
      </w:r>
      <w:proofErr w:type="spellStart"/>
      <w:r w:rsidR="00103B4F">
        <w:rPr>
          <w:rStyle w:val="normaltextrun"/>
          <w:rFonts w:ascii="Arial" w:hAnsi="Arial" w:cs="Arial"/>
          <w:i/>
          <w:iCs/>
          <w:sz w:val="22"/>
          <w:szCs w:val="22"/>
          <w:lang w:eastAsia="fr-FR"/>
        </w:rPr>
        <w:t>Talks</w:t>
      </w:r>
      <w:proofErr w:type="spellEnd"/>
      <w:r w:rsidR="00103B4F">
        <w:rPr>
          <w:rStyle w:val="normaltextrun"/>
          <w:rFonts w:ascii="Arial" w:hAnsi="Arial" w:cs="Arial"/>
          <w:i/>
          <w:iCs/>
          <w:sz w:val="22"/>
          <w:szCs w:val="22"/>
          <w:lang w:eastAsia="fr-FR"/>
        </w:rPr>
        <w:t xml:space="preserve"> ». </w:t>
      </w:r>
      <w:r w:rsidR="00CC7D70">
        <w:rPr>
          <w:rStyle w:val="normaltextrun"/>
          <w:rFonts w:ascii="Arial" w:hAnsi="Arial" w:cs="Arial"/>
          <w:i/>
          <w:iCs/>
          <w:sz w:val="22"/>
          <w:szCs w:val="22"/>
          <w:lang w:eastAsia="fr-FR"/>
        </w:rPr>
        <w:t>Pour cette deuxième saison,</w:t>
      </w:r>
      <w:r w:rsidR="00103B4F">
        <w:rPr>
          <w:rStyle w:val="normaltextrun"/>
          <w:rFonts w:ascii="Arial" w:hAnsi="Arial" w:cs="Arial"/>
          <w:i/>
          <w:iCs/>
          <w:sz w:val="22"/>
          <w:szCs w:val="22"/>
          <w:lang w:eastAsia="fr-FR"/>
        </w:rPr>
        <w:t xml:space="preserve"> </w:t>
      </w:r>
      <w:r w:rsidR="00CC7D70">
        <w:rPr>
          <w:rStyle w:val="normaltextrun"/>
          <w:rFonts w:ascii="Arial" w:hAnsi="Arial" w:cs="Arial"/>
          <w:i/>
          <w:iCs/>
          <w:sz w:val="22"/>
          <w:szCs w:val="22"/>
          <w:lang w:eastAsia="fr-FR"/>
        </w:rPr>
        <w:t>les experts Mazars de la Blockchain analysent le phénomène</w:t>
      </w:r>
      <w:r w:rsidR="00103B4F">
        <w:rPr>
          <w:rStyle w:val="normaltextrun"/>
          <w:rFonts w:ascii="Arial" w:hAnsi="Arial" w:cs="Arial"/>
          <w:i/>
          <w:iCs/>
          <w:sz w:val="22"/>
          <w:szCs w:val="22"/>
          <w:lang w:eastAsia="fr-FR"/>
        </w:rPr>
        <w:t xml:space="preserve"> et ses impacts</w:t>
      </w:r>
      <w:r w:rsidR="00CC7D70">
        <w:rPr>
          <w:rStyle w:val="normaltextrun"/>
          <w:rFonts w:ascii="Arial" w:hAnsi="Arial" w:cs="Arial"/>
          <w:i/>
          <w:iCs/>
          <w:sz w:val="22"/>
          <w:szCs w:val="22"/>
          <w:lang w:eastAsia="fr-FR"/>
        </w:rPr>
        <w:t xml:space="preserve"> avec des acteurs qui </w:t>
      </w:r>
      <w:r w:rsidR="00103B4F">
        <w:rPr>
          <w:rStyle w:val="normaltextrun"/>
          <w:rFonts w:ascii="Arial" w:hAnsi="Arial" w:cs="Arial"/>
          <w:i/>
          <w:iCs/>
          <w:sz w:val="22"/>
          <w:szCs w:val="22"/>
          <w:lang w:eastAsia="fr-FR"/>
        </w:rPr>
        <w:t xml:space="preserve">le </w:t>
      </w:r>
      <w:r w:rsidR="00CC7D70">
        <w:rPr>
          <w:rStyle w:val="normaltextrun"/>
          <w:rFonts w:ascii="Arial" w:hAnsi="Arial" w:cs="Arial"/>
          <w:i/>
          <w:iCs/>
          <w:sz w:val="22"/>
          <w:szCs w:val="22"/>
          <w:lang w:eastAsia="fr-FR"/>
        </w:rPr>
        <w:t xml:space="preserve">vivent au quotidien. </w:t>
      </w:r>
      <w:r w:rsidR="00103B4F">
        <w:rPr>
          <w:rStyle w:val="normaltextrun"/>
          <w:rFonts w:ascii="Arial" w:hAnsi="Arial" w:cs="Arial"/>
          <w:i/>
          <w:iCs/>
          <w:sz w:val="22"/>
          <w:szCs w:val="22"/>
          <w:lang w:eastAsia="fr-FR"/>
        </w:rPr>
        <w:t>Le format podcast a plus que jamais le vent en poupe et nous espérons</w:t>
      </w:r>
      <w:r w:rsidR="00DE7D8A">
        <w:rPr>
          <w:rStyle w:val="normaltextrun"/>
          <w:rFonts w:ascii="Arial" w:hAnsi="Arial" w:cs="Arial"/>
          <w:i/>
          <w:iCs/>
          <w:sz w:val="22"/>
          <w:szCs w:val="22"/>
          <w:lang w:eastAsia="fr-FR"/>
        </w:rPr>
        <w:t xml:space="preserve"> que ces nouveaux épisodes</w:t>
      </w:r>
      <w:r w:rsidR="00103B4F">
        <w:rPr>
          <w:rStyle w:val="normaltextrun"/>
          <w:rFonts w:ascii="Arial" w:hAnsi="Arial" w:cs="Arial"/>
          <w:i/>
          <w:iCs/>
          <w:sz w:val="22"/>
          <w:szCs w:val="22"/>
          <w:lang w:eastAsia="fr-FR"/>
        </w:rPr>
        <w:t xml:space="preserve"> participeron</w:t>
      </w:r>
      <w:r w:rsidR="00DE7D8A">
        <w:rPr>
          <w:rStyle w:val="normaltextrun"/>
          <w:rFonts w:ascii="Arial" w:hAnsi="Arial" w:cs="Arial"/>
          <w:i/>
          <w:iCs/>
          <w:sz w:val="22"/>
          <w:szCs w:val="22"/>
          <w:lang w:eastAsia="fr-FR"/>
        </w:rPr>
        <w:t>t</w:t>
      </w:r>
      <w:r w:rsidR="00201714">
        <w:rPr>
          <w:rStyle w:val="normaltextrun"/>
          <w:rFonts w:ascii="Arial" w:hAnsi="Arial" w:cs="Arial"/>
          <w:i/>
          <w:iCs/>
          <w:sz w:val="22"/>
          <w:szCs w:val="22"/>
          <w:lang w:eastAsia="fr-FR"/>
        </w:rPr>
        <w:t xml:space="preserve"> </w:t>
      </w:r>
      <w:r w:rsidR="00103B4F">
        <w:rPr>
          <w:rStyle w:val="normaltextrun"/>
          <w:rFonts w:ascii="Arial" w:hAnsi="Arial" w:cs="Arial"/>
          <w:i/>
          <w:iCs/>
          <w:sz w:val="22"/>
          <w:szCs w:val="22"/>
          <w:lang w:eastAsia="fr-FR"/>
        </w:rPr>
        <w:t>à la démystification</w:t>
      </w:r>
      <w:r w:rsidR="00DE7D8A">
        <w:rPr>
          <w:rStyle w:val="normaltextrun"/>
          <w:rFonts w:ascii="Arial" w:hAnsi="Arial" w:cs="Arial"/>
          <w:i/>
          <w:iCs/>
          <w:sz w:val="22"/>
          <w:szCs w:val="22"/>
          <w:lang w:eastAsia="fr-FR"/>
        </w:rPr>
        <w:t xml:space="preserve"> de la Révolution Blockchain » </w:t>
      </w:r>
      <w:r w:rsidR="00DE7D8A" w:rsidRPr="00DE7D8A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commente </w:t>
      </w:r>
      <w:r w:rsidR="00DE7D8A" w:rsidRPr="00DE7D8A">
        <w:rPr>
          <w:rStyle w:val="normaltextrun"/>
          <w:rFonts w:ascii="Arial" w:hAnsi="Arial" w:cs="Arial"/>
          <w:b/>
          <w:bCs/>
          <w:sz w:val="22"/>
          <w:szCs w:val="22"/>
          <w:lang w:eastAsia="fr-FR"/>
        </w:rPr>
        <w:t>Nathalie Lagos, Directrice communication de Mazars France</w:t>
      </w:r>
      <w:r w:rsidR="00DE7D8A">
        <w:rPr>
          <w:rStyle w:val="normaltextrun"/>
          <w:rFonts w:ascii="Arial" w:hAnsi="Arial" w:cs="Arial"/>
          <w:sz w:val="22"/>
          <w:szCs w:val="22"/>
          <w:lang w:eastAsia="fr-FR"/>
        </w:rPr>
        <w:t>.</w:t>
      </w:r>
    </w:p>
    <w:p w14:paraId="7CAD1350" w14:textId="77777777" w:rsidR="00CC7D70" w:rsidRDefault="00CC7D70" w:rsidP="00B62E52">
      <w:pPr>
        <w:jc w:val="both"/>
        <w:rPr>
          <w:rStyle w:val="normaltextrun"/>
          <w:rFonts w:ascii="Arial" w:hAnsi="Arial" w:cs="Arial"/>
          <w:i/>
          <w:iCs/>
          <w:sz w:val="22"/>
          <w:szCs w:val="22"/>
          <w:lang w:eastAsia="fr-FR"/>
        </w:rPr>
      </w:pPr>
    </w:p>
    <w:p w14:paraId="41F10896" w14:textId="2C2A8001" w:rsidR="00766C0A" w:rsidRDefault="00766C0A" w:rsidP="00B706EF">
      <w:pPr>
        <w:rPr>
          <w:rFonts w:ascii="Arial" w:eastAsia="Times New Roman" w:hAnsi="Arial" w:cs="Arial"/>
          <w:b/>
          <w:bCs/>
          <w:color w:val="2F5496" w:themeColor="accent1" w:themeShade="BF"/>
          <w:sz w:val="22"/>
          <w:szCs w:val="22"/>
          <w:lang w:eastAsia="fr-FR"/>
        </w:rPr>
      </w:pPr>
    </w:p>
    <w:p w14:paraId="6CE85D65" w14:textId="6BAC0963" w:rsidR="00B706EF" w:rsidRPr="00B706EF" w:rsidRDefault="00B706EF" w:rsidP="00B706EF">
      <w:pPr>
        <w:rPr>
          <w:rFonts w:ascii="Arial" w:eastAsia="Times New Roman" w:hAnsi="Arial" w:cs="Arial"/>
          <w:b/>
          <w:bCs/>
          <w:color w:val="2F5496" w:themeColor="accent1" w:themeShade="BF"/>
          <w:sz w:val="22"/>
          <w:szCs w:val="22"/>
          <w:lang w:eastAsia="fr-FR"/>
        </w:rPr>
      </w:pPr>
      <w:r w:rsidRPr="00B706EF">
        <w:rPr>
          <w:rFonts w:ascii="Arial" w:eastAsia="Times New Roman" w:hAnsi="Arial" w:cs="Arial"/>
          <w:b/>
          <w:bCs/>
          <w:color w:val="2F5496" w:themeColor="accent1" w:themeShade="BF"/>
          <w:sz w:val="22"/>
          <w:szCs w:val="22"/>
          <w:lang w:eastAsia="fr-FR"/>
        </w:rPr>
        <w:t>Les 6 podcasts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2"/>
          <w:szCs w:val="22"/>
          <w:lang w:eastAsia="fr-FR"/>
        </w:rPr>
        <w:t xml:space="preserve"> « Blockchain </w:t>
      </w:r>
      <w:proofErr w:type="spellStart"/>
      <w:r>
        <w:rPr>
          <w:rFonts w:ascii="Arial" w:eastAsia="Times New Roman" w:hAnsi="Arial" w:cs="Arial"/>
          <w:b/>
          <w:bCs/>
          <w:color w:val="2F5496" w:themeColor="accent1" w:themeShade="BF"/>
          <w:sz w:val="22"/>
          <w:szCs w:val="22"/>
          <w:lang w:eastAsia="fr-FR"/>
        </w:rPr>
        <w:t>Talks</w:t>
      </w:r>
      <w:proofErr w:type="spellEnd"/>
      <w:r>
        <w:rPr>
          <w:rFonts w:ascii="Arial" w:eastAsia="Times New Roman" w:hAnsi="Arial" w:cs="Arial"/>
          <w:b/>
          <w:bCs/>
          <w:color w:val="2F5496" w:themeColor="accent1" w:themeShade="BF"/>
          <w:sz w:val="22"/>
          <w:szCs w:val="22"/>
          <w:lang w:eastAsia="fr-FR"/>
        </w:rPr>
        <w:t> »</w:t>
      </w:r>
      <w:r w:rsidRPr="00B706EF">
        <w:rPr>
          <w:rFonts w:ascii="Arial" w:eastAsia="Times New Roman" w:hAnsi="Arial" w:cs="Arial"/>
          <w:b/>
          <w:bCs/>
          <w:color w:val="2F5496" w:themeColor="accent1" w:themeShade="BF"/>
          <w:sz w:val="22"/>
          <w:szCs w:val="22"/>
          <w:lang w:eastAsia="fr-FR"/>
        </w:rPr>
        <w:t xml:space="preserve"> de la saison 2 </w:t>
      </w:r>
    </w:p>
    <w:p w14:paraId="0188A313" w14:textId="77777777" w:rsidR="00B706EF" w:rsidRDefault="00B706EF" w:rsidP="00B706E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D72D577" w14:textId="06D9E879" w:rsidR="00B706EF" w:rsidRPr="00B706EF" w:rsidRDefault="00B706EF" w:rsidP="00B706EF">
      <w:pPr>
        <w:jc w:val="both"/>
        <w:rPr>
          <w:rFonts w:ascii="Arial" w:hAnsi="Arial" w:cs="Arial"/>
          <w:sz w:val="22"/>
          <w:szCs w:val="22"/>
          <w:u w:val="single"/>
        </w:rPr>
      </w:pPr>
      <w:r w:rsidRPr="00B706EF">
        <w:rPr>
          <w:rFonts w:ascii="Arial" w:hAnsi="Arial" w:cs="Arial"/>
          <w:b/>
          <w:bCs/>
          <w:sz w:val="22"/>
          <w:szCs w:val="22"/>
          <w:u w:val="single"/>
        </w:rPr>
        <w:t>Episodes déjà disponibles</w:t>
      </w:r>
    </w:p>
    <w:p w14:paraId="38288B37" w14:textId="77777777" w:rsidR="00B706EF" w:rsidRDefault="00B706EF" w:rsidP="00C54B1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C25E87D" w14:textId="397427D3" w:rsidR="00C54B14" w:rsidRPr="00C54B14" w:rsidRDefault="00C54B14" w:rsidP="00C54B14">
      <w:pPr>
        <w:jc w:val="both"/>
        <w:rPr>
          <w:rFonts w:ascii="Arial" w:hAnsi="Arial" w:cs="Arial"/>
          <w:sz w:val="22"/>
          <w:szCs w:val="22"/>
        </w:rPr>
      </w:pPr>
      <w:r w:rsidRPr="00C54B14">
        <w:rPr>
          <w:rFonts w:ascii="Arial" w:hAnsi="Arial" w:cs="Arial"/>
          <w:sz w:val="22"/>
          <w:szCs w:val="22"/>
          <w:u w:val="single"/>
        </w:rPr>
        <w:t xml:space="preserve">Episode 1 – </w:t>
      </w:r>
      <w:r>
        <w:rPr>
          <w:rFonts w:ascii="Arial" w:hAnsi="Arial" w:cs="Arial"/>
          <w:sz w:val="22"/>
          <w:szCs w:val="22"/>
          <w:u w:val="single"/>
        </w:rPr>
        <w:t xml:space="preserve">Désintermédiation, cas d’usage dans </w:t>
      </w:r>
      <w:r w:rsidRPr="00256FF6">
        <w:rPr>
          <w:rFonts w:ascii="Arial" w:hAnsi="Arial" w:cs="Arial"/>
          <w:b/>
          <w:bCs/>
          <w:sz w:val="22"/>
          <w:szCs w:val="22"/>
          <w:u w:val="single"/>
        </w:rPr>
        <w:t>l’hôtellerie</w:t>
      </w:r>
      <w:r>
        <w:rPr>
          <w:rFonts w:ascii="Arial" w:hAnsi="Arial" w:cs="Arial"/>
          <w:sz w:val="22"/>
          <w:szCs w:val="22"/>
          <w:u w:val="single"/>
        </w:rPr>
        <w:t xml:space="preserve"> et au-delà </w:t>
      </w:r>
      <w:r w:rsidRPr="00C54B14">
        <w:rPr>
          <w:rFonts w:ascii="Arial" w:hAnsi="Arial" w:cs="Arial"/>
          <w:sz w:val="22"/>
          <w:szCs w:val="22"/>
        </w:rPr>
        <w:t>:</w:t>
      </w:r>
    </w:p>
    <w:p w14:paraId="1262B77F" w14:textId="01F55761" w:rsidR="00C54B14" w:rsidRPr="00C54B14" w:rsidRDefault="00C54B14" w:rsidP="00C54B14">
      <w:pPr>
        <w:jc w:val="both"/>
        <w:rPr>
          <w:rFonts w:ascii="Arial" w:hAnsi="Arial" w:cs="Arial"/>
          <w:sz w:val="22"/>
          <w:szCs w:val="22"/>
        </w:rPr>
      </w:pPr>
      <w:r w:rsidRPr="00C54B14">
        <w:rPr>
          <w:rFonts w:ascii="Arial" w:hAnsi="Arial" w:cs="Arial"/>
          <w:sz w:val="22"/>
          <w:szCs w:val="22"/>
        </w:rPr>
        <w:t xml:space="preserve"> </w:t>
      </w:r>
      <w:bookmarkEnd w:id="0"/>
    </w:p>
    <w:p w14:paraId="70263F9A" w14:textId="6407D1B2" w:rsidR="00C54B14" w:rsidRDefault="00256FF6" w:rsidP="00C54B14">
      <w:pPr>
        <w:numPr>
          <w:ilvl w:val="1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 w:rsidRPr="00256FF6">
        <w:rPr>
          <w:rFonts w:ascii="Arial" w:hAnsi="Arial" w:cs="Arial"/>
          <w:sz w:val="22"/>
          <w:szCs w:val="22"/>
        </w:rPr>
        <w:t xml:space="preserve">CES, </w:t>
      </w:r>
      <w:proofErr w:type="spellStart"/>
      <w:r w:rsidRPr="00256FF6">
        <w:rPr>
          <w:rFonts w:ascii="Arial" w:hAnsi="Arial" w:cs="Arial"/>
          <w:sz w:val="22"/>
          <w:szCs w:val="22"/>
        </w:rPr>
        <w:t>Libra</w:t>
      </w:r>
      <w:proofErr w:type="spellEnd"/>
      <w:r w:rsidRPr="00256FF6">
        <w:rPr>
          <w:rFonts w:ascii="Arial" w:hAnsi="Arial" w:cs="Arial"/>
          <w:sz w:val="22"/>
          <w:szCs w:val="22"/>
        </w:rPr>
        <w:t xml:space="preserve">, évolution des cadres juridiques, opportunités pour les professionnels comme pour les particuliers avec </w:t>
      </w:r>
      <w:r w:rsidR="00CD65F1" w:rsidRPr="00256FF6">
        <w:rPr>
          <w:rFonts w:ascii="Arial" w:hAnsi="Arial" w:cs="Arial"/>
          <w:b/>
          <w:sz w:val="22"/>
          <w:szCs w:val="22"/>
        </w:rPr>
        <w:t xml:space="preserve">Vidal </w:t>
      </w:r>
      <w:proofErr w:type="spellStart"/>
      <w:r w:rsidR="00CD65F1" w:rsidRPr="00256FF6">
        <w:rPr>
          <w:rFonts w:ascii="Arial" w:hAnsi="Arial" w:cs="Arial"/>
          <w:b/>
          <w:sz w:val="22"/>
          <w:szCs w:val="22"/>
        </w:rPr>
        <w:t>Chriqui</w:t>
      </w:r>
      <w:proofErr w:type="spellEnd"/>
      <w:r w:rsidR="00CD65F1" w:rsidRPr="00256FF6">
        <w:rPr>
          <w:rFonts w:ascii="Arial" w:hAnsi="Arial" w:cs="Arial"/>
          <w:b/>
          <w:sz w:val="22"/>
          <w:szCs w:val="22"/>
        </w:rPr>
        <w:t>, co-fondateur de BTU Protocol</w:t>
      </w:r>
      <w:r w:rsidR="00CD65F1" w:rsidRPr="00256FF6">
        <w:rPr>
          <w:rFonts w:ascii="Arial" w:hAnsi="Arial" w:cs="Arial"/>
          <w:sz w:val="22"/>
          <w:szCs w:val="22"/>
        </w:rPr>
        <w:t xml:space="preserve"> </w:t>
      </w:r>
      <w:r w:rsidR="00AB0549">
        <w:rPr>
          <w:rFonts w:ascii="Arial" w:hAnsi="Arial" w:cs="Arial"/>
          <w:sz w:val="22"/>
          <w:szCs w:val="22"/>
        </w:rPr>
        <w:t>&amp;</w:t>
      </w:r>
      <w:r w:rsidR="00CD65F1" w:rsidRPr="00256FF6">
        <w:rPr>
          <w:rFonts w:ascii="Arial" w:hAnsi="Arial" w:cs="Arial"/>
          <w:sz w:val="22"/>
          <w:szCs w:val="22"/>
        </w:rPr>
        <w:t xml:space="preserve"> </w:t>
      </w:r>
      <w:r w:rsidR="00CD65F1" w:rsidRPr="00256FF6">
        <w:rPr>
          <w:rFonts w:ascii="Arial" w:hAnsi="Arial" w:cs="Arial"/>
          <w:b/>
          <w:sz w:val="22"/>
          <w:szCs w:val="22"/>
        </w:rPr>
        <w:t xml:space="preserve">Stéphanie </w:t>
      </w:r>
      <w:proofErr w:type="spellStart"/>
      <w:r w:rsidR="00CD65F1" w:rsidRPr="00256FF6">
        <w:rPr>
          <w:rFonts w:ascii="Arial" w:hAnsi="Arial" w:cs="Arial"/>
          <w:b/>
          <w:sz w:val="22"/>
          <w:szCs w:val="22"/>
        </w:rPr>
        <w:t>Latombe</w:t>
      </w:r>
      <w:proofErr w:type="spellEnd"/>
      <w:r w:rsidR="00C54B14" w:rsidRPr="00256FF6">
        <w:rPr>
          <w:rFonts w:ascii="Arial" w:hAnsi="Arial" w:cs="Arial"/>
          <w:b/>
          <w:sz w:val="22"/>
          <w:szCs w:val="22"/>
        </w:rPr>
        <w:t>, Associé</w:t>
      </w:r>
      <w:r w:rsidR="00CD65F1" w:rsidRPr="00256FF6">
        <w:rPr>
          <w:rFonts w:ascii="Arial" w:hAnsi="Arial" w:cs="Arial"/>
          <w:b/>
          <w:sz w:val="22"/>
          <w:szCs w:val="22"/>
        </w:rPr>
        <w:t xml:space="preserve">e Capital </w:t>
      </w:r>
      <w:proofErr w:type="spellStart"/>
      <w:r w:rsidR="00CD65F1" w:rsidRPr="00256FF6">
        <w:rPr>
          <w:rFonts w:ascii="Arial" w:hAnsi="Arial" w:cs="Arial"/>
          <w:b/>
          <w:sz w:val="22"/>
          <w:szCs w:val="22"/>
        </w:rPr>
        <w:t>Market</w:t>
      </w:r>
      <w:proofErr w:type="spellEnd"/>
      <w:r w:rsidR="00CD65F1" w:rsidRPr="00256FF6">
        <w:rPr>
          <w:rFonts w:ascii="Arial" w:hAnsi="Arial" w:cs="Arial"/>
          <w:b/>
          <w:sz w:val="22"/>
          <w:szCs w:val="22"/>
        </w:rPr>
        <w:t xml:space="preserve"> chez Mazars</w:t>
      </w:r>
      <w:r w:rsidR="00C54B14" w:rsidRPr="00256FF6">
        <w:rPr>
          <w:rFonts w:ascii="Arial" w:hAnsi="Arial" w:cs="Arial"/>
          <w:b/>
          <w:sz w:val="22"/>
          <w:szCs w:val="22"/>
        </w:rPr>
        <w:t xml:space="preserve"> </w:t>
      </w:r>
    </w:p>
    <w:p w14:paraId="722F27C7" w14:textId="1615F555" w:rsidR="00256FF6" w:rsidRDefault="00256FF6" w:rsidP="00256FF6">
      <w:pPr>
        <w:jc w:val="both"/>
        <w:rPr>
          <w:rFonts w:ascii="Arial" w:hAnsi="Arial" w:cs="Arial"/>
          <w:sz w:val="22"/>
          <w:szCs w:val="22"/>
        </w:rPr>
      </w:pPr>
    </w:p>
    <w:p w14:paraId="6371710E" w14:textId="113F2A22" w:rsidR="00256FF6" w:rsidRPr="00256FF6" w:rsidRDefault="00256FF6" w:rsidP="00256FF6">
      <w:pPr>
        <w:jc w:val="both"/>
        <w:rPr>
          <w:rFonts w:ascii="Arial" w:hAnsi="Arial" w:cs="Arial"/>
          <w:b/>
          <w:sz w:val="22"/>
          <w:szCs w:val="22"/>
        </w:rPr>
      </w:pPr>
      <w:r w:rsidRPr="00C54B14">
        <w:rPr>
          <w:rFonts w:ascii="Arial" w:hAnsi="Arial" w:cs="Arial"/>
          <w:sz w:val="22"/>
          <w:szCs w:val="22"/>
          <w:u w:val="single"/>
        </w:rPr>
        <w:t xml:space="preserve">Episode </w:t>
      </w:r>
      <w:r>
        <w:rPr>
          <w:rFonts w:ascii="Arial" w:hAnsi="Arial" w:cs="Arial"/>
          <w:sz w:val="22"/>
          <w:szCs w:val="22"/>
          <w:u w:val="single"/>
        </w:rPr>
        <w:t>2</w:t>
      </w:r>
      <w:r w:rsidRPr="00C54B14">
        <w:rPr>
          <w:rFonts w:ascii="Arial" w:hAnsi="Arial" w:cs="Arial"/>
          <w:sz w:val="22"/>
          <w:szCs w:val="22"/>
          <w:u w:val="single"/>
        </w:rPr>
        <w:t xml:space="preserve"> –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256FF6">
        <w:rPr>
          <w:rFonts w:ascii="Arial" w:hAnsi="Arial" w:cs="Arial"/>
          <w:sz w:val="22"/>
          <w:szCs w:val="22"/>
          <w:u w:val="single"/>
        </w:rPr>
        <w:t xml:space="preserve">Cryptomonnaies, coopération interbancaire, scénarios d’avenir pour la </w:t>
      </w:r>
      <w:r w:rsidRPr="00256FF6">
        <w:rPr>
          <w:rFonts w:ascii="Arial" w:hAnsi="Arial" w:cs="Arial"/>
          <w:b/>
          <w:bCs/>
          <w:sz w:val="22"/>
          <w:szCs w:val="22"/>
          <w:u w:val="single"/>
        </w:rPr>
        <w:t>banque</w:t>
      </w:r>
      <w:r w:rsidRPr="00256FF6">
        <w:rPr>
          <w:rFonts w:ascii="Arial" w:hAnsi="Arial" w:cs="Arial"/>
          <w:sz w:val="22"/>
          <w:szCs w:val="22"/>
          <w:u w:val="single"/>
        </w:rPr>
        <w:t xml:space="preserve"> de demain</w:t>
      </w:r>
    </w:p>
    <w:p w14:paraId="75223E3A" w14:textId="77777777" w:rsidR="00256FF6" w:rsidRPr="00C54B14" w:rsidRDefault="00256FF6" w:rsidP="00256FF6">
      <w:pPr>
        <w:jc w:val="both"/>
        <w:rPr>
          <w:rFonts w:ascii="Arial" w:hAnsi="Arial" w:cs="Arial"/>
          <w:sz w:val="22"/>
          <w:szCs w:val="22"/>
        </w:rPr>
      </w:pPr>
    </w:p>
    <w:p w14:paraId="2F0BD21A" w14:textId="03EB94EE" w:rsidR="00CD65F1" w:rsidRPr="00256FF6" w:rsidRDefault="00CD65F1" w:rsidP="00CD65F1">
      <w:pPr>
        <w:numPr>
          <w:ilvl w:val="1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 w:rsidRPr="00256FF6">
        <w:rPr>
          <w:rFonts w:ascii="Arial" w:hAnsi="Arial" w:cs="Arial"/>
          <w:sz w:val="22"/>
          <w:szCs w:val="22"/>
        </w:rPr>
        <w:lastRenderedPageBreak/>
        <w:t xml:space="preserve">La blockchain : un scénario d’avenir pour la banque de demain ? avec </w:t>
      </w:r>
      <w:r w:rsidRPr="00256FF6">
        <w:rPr>
          <w:rFonts w:ascii="Arial" w:hAnsi="Arial" w:cs="Arial"/>
          <w:b/>
          <w:bCs/>
          <w:sz w:val="22"/>
          <w:szCs w:val="22"/>
        </w:rPr>
        <w:t>Cédric Ardouin</w:t>
      </w:r>
      <w:r w:rsidR="00256FF6">
        <w:rPr>
          <w:rFonts w:ascii="Arial" w:hAnsi="Arial" w:cs="Arial"/>
          <w:b/>
          <w:bCs/>
          <w:sz w:val="22"/>
          <w:szCs w:val="22"/>
        </w:rPr>
        <w:t xml:space="preserve">, </w:t>
      </w:r>
      <w:r w:rsidRPr="00256FF6">
        <w:rPr>
          <w:rFonts w:ascii="Arial" w:hAnsi="Arial" w:cs="Arial"/>
          <w:b/>
          <w:bCs/>
          <w:sz w:val="22"/>
          <w:szCs w:val="22"/>
        </w:rPr>
        <w:t>Directeur de projet innovation chez BNP Paribas</w:t>
      </w:r>
      <w:r w:rsidRPr="00256FF6">
        <w:rPr>
          <w:rFonts w:ascii="Arial" w:hAnsi="Arial" w:cs="Arial"/>
          <w:sz w:val="22"/>
          <w:szCs w:val="22"/>
        </w:rPr>
        <w:t xml:space="preserve"> </w:t>
      </w:r>
      <w:r w:rsidR="00AB0549">
        <w:rPr>
          <w:rFonts w:ascii="Arial" w:hAnsi="Arial" w:cs="Arial"/>
          <w:sz w:val="22"/>
          <w:szCs w:val="22"/>
        </w:rPr>
        <w:t>&amp;</w:t>
      </w:r>
      <w:r w:rsidRPr="00256FF6">
        <w:rPr>
          <w:rFonts w:ascii="Arial" w:hAnsi="Arial" w:cs="Arial"/>
          <w:sz w:val="22"/>
          <w:szCs w:val="22"/>
        </w:rPr>
        <w:t xml:space="preserve"> </w:t>
      </w:r>
      <w:r w:rsidRPr="00256FF6">
        <w:rPr>
          <w:rFonts w:ascii="Arial" w:hAnsi="Arial" w:cs="Arial"/>
          <w:b/>
          <w:bCs/>
          <w:sz w:val="22"/>
          <w:szCs w:val="22"/>
        </w:rPr>
        <w:t xml:space="preserve">Alexandra </w:t>
      </w:r>
      <w:proofErr w:type="spellStart"/>
      <w:proofErr w:type="gramStart"/>
      <w:r w:rsidRPr="00256FF6">
        <w:rPr>
          <w:rFonts w:ascii="Arial" w:hAnsi="Arial" w:cs="Arial"/>
          <w:b/>
          <w:bCs/>
          <w:sz w:val="22"/>
          <w:szCs w:val="22"/>
        </w:rPr>
        <w:t>Kritchmar</w:t>
      </w:r>
      <w:proofErr w:type="spellEnd"/>
      <w:r w:rsidR="00256FF6">
        <w:rPr>
          <w:rFonts w:ascii="Arial" w:hAnsi="Arial" w:cs="Arial"/>
          <w:b/>
          <w:bCs/>
          <w:sz w:val="22"/>
          <w:szCs w:val="22"/>
        </w:rPr>
        <w:t xml:space="preserve">, </w:t>
      </w:r>
      <w:r w:rsidRPr="00256FF6">
        <w:rPr>
          <w:rFonts w:ascii="Arial" w:hAnsi="Arial" w:cs="Arial"/>
          <w:b/>
          <w:bCs/>
          <w:sz w:val="22"/>
          <w:szCs w:val="22"/>
        </w:rPr>
        <w:t xml:space="preserve"> Associée</w:t>
      </w:r>
      <w:proofErr w:type="gramEnd"/>
      <w:r w:rsidRPr="00256FF6">
        <w:rPr>
          <w:rFonts w:ascii="Arial" w:hAnsi="Arial" w:cs="Arial"/>
          <w:b/>
          <w:bCs/>
          <w:sz w:val="22"/>
          <w:szCs w:val="22"/>
        </w:rPr>
        <w:t xml:space="preserve"> Financial Services chez Mazars</w:t>
      </w:r>
    </w:p>
    <w:p w14:paraId="549F9B1D" w14:textId="77777777" w:rsidR="00256FF6" w:rsidRPr="00256FF6" w:rsidRDefault="00256FF6" w:rsidP="00256FF6">
      <w:pPr>
        <w:ind w:left="1440"/>
        <w:jc w:val="both"/>
        <w:rPr>
          <w:rFonts w:ascii="Arial" w:hAnsi="Arial" w:cs="Arial"/>
          <w:b/>
          <w:sz w:val="22"/>
          <w:szCs w:val="22"/>
        </w:rPr>
      </w:pPr>
    </w:p>
    <w:p w14:paraId="176953EC" w14:textId="72B3E3E2" w:rsidR="00256FF6" w:rsidRPr="00256FF6" w:rsidRDefault="00256FF6" w:rsidP="00256FF6">
      <w:pPr>
        <w:jc w:val="both"/>
        <w:rPr>
          <w:rFonts w:ascii="Arial" w:hAnsi="Arial" w:cs="Arial"/>
          <w:b/>
          <w:sz w:val="22"/>
          <w:szCs w:val="22"/>
        </w:rPr>
      </w:pPr>
      <w:r w:rsidRPr="00C54B14">
        <w:rPr>
          <w:rFonts w:ascii="Arial" w:hAnsi="Arial" w:cs="Arial"/>
          <w:sz w:val="22"/>
          <w:szCs w:val="22"/>
          <w:u w:val="single"/>
        </w:rPr>
        <w:t xml:space="preserve">Episode </w:t>
      </w:r>
      <w:r>
        <w:rPr>
          <w:rFonts w:ascii="Arial" w:hAnsi="Arial" w:cs="Arial"/>
          <w:sz w:val="22"/>
          <w:szCs w:val="22"/>
          <w:u w:val="single"/>
        </w:rPr>
        <w:t xml:space="preserve">3 </w:t>
      </w:r>
      <w:r w:rsidRPr="00C54B14">
        <w:rPr>
          <w:rFonts w:ascii="Arial" w:hAnsi="Arial" w:cs="Arial"/>
          <w:sz w:val="22"/>
          <w:szCs w:val="22"/>
          <w:u w:val="single"/>
        </w:rPr>
        <w:t xml:space="preserve">–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256FF6">
        <w:rPr>
          <w:rFonts w:ascii="Arial" w:hAnsi="Arial" w:cs="Arial"/>
          <w:sz w:val="22"/>
          <w:szCs w:val="22"/>
          <w:u w:val="single"/>
        </w:rPr>
        <w:t xml:space="preserve">Études cliniques, traçabilité du médicament ou utilisation des données médicales, quel avenir de la blockchain dans le secteur de la </w:t>
      </w:r>
      <w:r w:rsidRPr="00256FF6">
        <w:rPr>
          <w:rFonts w:ascii="Arial" w:hAnsi="Arial" w:cs="Arial"/>
          <w:b/>
          <w:bCs/>
          <w:sz w:val="22"/>
          <w:szCs w:val="22"/>
          <w:u w:val="single"/>
        </w:rPr>
        <w:t>santé</w:t>
      </w:r>
      <w:r w:rsidRPr="00256FF6">
        <w:rPr>
          <w:rFonts w:ascii="Arial" w:hAnsi="Arial" w:cs="Arial"/>
          <w:sz w:val="22"/>
          <w:szCs w:val="22"/>
          <w:u w:val="single"/>
        </w:rPr>
        <w:t xml:space="preserve"> ?</w:t>
      </w:r>
    </w:p>
    <w:p w14:paraId="5F3060ED" w14:textId="77777777" w:rsidR="00256FF6" w:rsidRPr="00C54B14" w:rsidRDefault="00256FF6" w:rsidP="00256FF6">
      <w:pPr>
        <w:jc w:val="both"/>
        <w:rPr>
          <w:rFonts w:ascii="Arial" w:hAnsi="Arial" w:cs="Arial"/>
          <w:sz w:val="22"/>
          <w:szCs w:val="22"/>
        </w:rPr>
      </w:pPr>
    </w:p>
    <w:p w14:paraId="5E03413B" w14:textId="35B48F1E" w:rsidR="00256FF6" w:rsidRPr="00256FF6" w:rsidRDefault="00256FF6" w:rsidP="00256FF6">
      <w:pPr>
        <w:numPr>
          <w:ilvl w:val="1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Avec </w:t>
      </w:r>
      <w:r w:rsidRPr="00256FF6">
        <w:rPr>
          <w:rFonts w:ascii="Arial" w:hAnsi="Arial" w:cs="Arial"/>
          <w:b/>
          <w:bCs/>
          <w:sz w:val="22"/>
          <w:szCs w:val="22"/>
        </w:rPr>
        <w:t xml:space="preserve">Mehdi </w:t>
      </w:r>
      <w:proofErr w:type="spellStart"/>
      <w:r w:rsidRPr="00256FF6">
        <w:rPr>
          <w:rFonts w:ascii="Arial" w:hAnsi="Arial" w:cs="Arial"/>
          <w:b/>
          <w:bCs/>
          <w:sz w:val="22"/>
          <w:szCs w:val="22"/>
        </w:rPr>
        <w:t>Benchoufi</w:t>
      </w:r>
      <w:proofErr w:type="spellEnd"/>
      <w:r w:rsidRPr="00256FF6">
        <w:rPr>
          <w:rFonts w:ascii="Arial" w:hAnsi="Arial" w:cs="Arial"/>
          <w:b/>
          <w:bCs/>
          <w:sz w:val="22"/>
          <w:szCs w:val="22"/>
        </w:rPr>
        <w:t xml:space="preserve">, Global Speaker Blockchain et Intelligence Artificielle à l’Hôtel-Dieu de Paris </w:t>
      </w:r>
      <w:r w:rsidR="00AB0549">
        <w:rPr>
          <w:rFonts w:ascii="Arial" w:hAnsi="Arial" w:cs="Arial"/>
          <w:sz w:val="22"/>
          <w:szCs w:val="22"/>
        </w:rPr>
        <w:t>&amp;</w:t>
      </w:r>
      <w:r w:rsidRPr="00256FF6">
        <w:rPr>
          <w:rFonts w:ascii="Arial" w:hAnsi="Arial" w:cs="Arial"/>
          <w:b/>
          <w:bCs/>
          <w:sz w:val="22"/>
          <w:szCs w:val="22"/>
        </w:rPr>
        <w:t xml:space="preserve"> William </w:t>
      </w:r>
      <w:proofErr w:type="spellStart"/>
      <w:r w:rsidRPr="00256FF6">
        <w:rPr>
          <w:rFonts w:ascii="Arial" w:hAnsi="Arial" w:cs="Arial"/>
          <w:b/>
          <w:bCs/>
          <w:sz w:val="22"/>
          <w:szCs w:val="22"/>
        </w:rPr>
        <w:t>Bottaro</w:t>
      </w:r>
      <w:proofErr w:type="spellEnd"/>
      <w:r w:rsidRPr="00256FF6">
        <w:rPr>
          <w:rFonts w:ascii="Arial" w:hAnsi="Arial" w:cs="Arial"/>
          <w:b/>
          <w:bCs/>
          <w:sz w:val="22"/>
          <w:szCs w:val="22"/>
        </w:rPr>
        <w:t>, Associé Conseil Santé chez Mazars</w:t>
      </w:r>
    </w:p>
    <w:p w14:paraId="0B50951A" w14:textId="77777777" w:rsidR="00256FF6" w:rsidRDefault="00256FF6" w:rsidP="00CD65F1"/>
    <w:p w14:paraId="7CD7A2A2" w14:textId="49734FFF" w:rsidR="00256FF6" w:rsidRPr="00256FF6" w:rsidRDefault="00256FF6" w:rsidP="00256FF6">
      <w:pPr>
        <w:jc w:val="both"/>
        <w:rPr>
          <w:rFonts w:ascii="Arial" w:hAnsi="Arial" w:cs="Arial"/>
          <w:b/>
          <w:sz w:val="22"/>
          <w:szCs w:val="22"/>
        </w:rPr>
      </w:pPr>
      <w:bookmarkStart w:id="2" w:name="_Hlk42426032"/>
      <w:r w:rsidRPr="00C54B14">
        <w:rPr>
          <w:rFonts w:ascii="Arial" w:hAnsi="Arial" w:cs="Arial"/>
          <w:sz w:val="22"/>
          <w:szCs w:val="22"/>
          <w:u w:val="single"/>
        </w:rPr>
        <w:t xml:space="preserve">Episode </w:t>
      </w:r>
      <w:r>
        <w:rPr>
          <w:rFonts w:ascii="Arial" w:hAnsi="Arial" w:cs="Arial"/>
          <w:sz w:val="22"/>
          <w:szCs w:val="22"/>
          <w:u w:val="single"/>
        </w:rPr>
        <w:t xml:space="preserve">4 </w:t>
      </w:r>
      <w:r w:rsidRPr="00C54B14">
        <w:rPr>
          <w:rFonts w:ascii="Arial" w:hAnsi="Arial" w:cs="Arial"/>
          <w:sz w:val="22"/>
          <w:szCs w:val="22"/>
          <w:u w:val="single"/>
        </w:rPr>
        <w:t xml:space="preserve">– </w:t>
      </w:r>
      <w:r w:rsidR="00AB0549">
        <w:rPr>
          <w:rFonts w:ascii="Arial" w:hAnsi="Arial" w:cs="Arial"/>
          <w:sz w:val="22"/>
          <w:szCs w:val="22"/>
          <w:u w:val="single"/>
        </w:rPr>
        <w:t>L</w:t>
      </w:r>
      <w:r w:rsidRPr="00256FF6">
        <w:rPr>
          <w:rFonts w:ascii="Arial" w:hAnsi="Arial" w:cs="Arial"/>
          <w:sz w:val="22"/>
          <w:szCs w:val="22"/>
          <w:u w:val="single"/>
        </w:rPr>
        <w:t xml:space="preserve">es enjeux de la blockchain dans le secteur du </w:t>
      </w:r>
      <w:r w:rsidRPr="00256FF6">
        <w:rPr>
          <w:rFonts w:ascii="Arial" w:hAnsi="Arial" w:cs="Arial"/>
          <w:b/>
          <w:bCs/>
          <w:sz w:val="22"/>
          <w:szCs w:val="22"/>
          <w:u w:val="single"/>
        </w:rPr>
        <w:t>luxe</w:t>
      </w:r>
    </w:p>
    <w:p w14:paraId="77871476" w14:textId="77777777" w:rsidR="00256FF6" w:rsidRPr="00C54B14" w:rsidRDefault="00256FF6" w:rsidP="00256FF6">
      <w:pPr>
        <w:jc w:val="both"/>
        <w:rPr>
          <w:rFonts w:ascii="Arial" w:hAnsi="Arial" w:cs="Arial"/>
          <w:sz w:val="22"/>
          <w:szCs w:val="22"/>
        </w:rPr>
      </w:pPr>
    </w:p>
    <w:p w14:paraId="1428FD90" w14:textId="558EB6D0" w:rsidR="00256FF6" w:rsidRPr="00AB0549" w:rsidRDefault="00256FF6" w:rsidP="00256FF6">
      <w:pPr>
        <w:numPr>
          <w:ilvl w:val="1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 w:rsidRPr="00256FF6">
        <w:rPr>
          <w:rFonts w:ascii="Arial" w:hAnsi="Arial" w:cs="Arial"/>
          <w:sz w:val="22"/>
          <w:szCs w:val="22"/>
        </w:rPr>
        <w:t>Économie de services dans un monde de produits, valeur ajoutée par la traçabilité, développement du lien perpétuel marque-propriétaire</w:t>
      </w:r>
      <w:r>
        <w:rPr>
          <w:rFonts w:ascii="Arial" w:hAnsi="Arial" w:cs="Arial"/>
          <w:sz w:val="22"/>
          <w:szCs w:val="22"/>
        </w:rPr>
        <w:t xml:space="preserve"> avec </w:t>
      </w:r>
      <w:r w:rsidR="00AB0549" w:rsidRPr="00AB0549">
        <w:rPr>
          <w:rFonts w:ascii="Arial" w:hAnsi="Arial" w:cs="Arial"/>
          <w:b/>
          <w:bCs/>
          <w:sz w:val="22"/>
          <w:szCs w:val="22"/>
        </w:rPr>
        <w:t xml:space="preserve">Pierre-Nicolas </w:t>
      </w:r>
      <w:proofErr w:type="spellStart"/>
      <w:r w:rsidR="00AB0549" w:rsidRPr="00AB0549">
        <w:rPr>
          <w:rFonts w:ascii="Arial" w:hAnsi="Arial" w:cs="Arial"/>
          <w:b/>
          <w:bCs/>
          <w:sz w:val="22"/>
          <w:szCs w:val="22"/>
        </w:rPr>
        <w:t>Hurstel</w:t>
      </w:r>
      <w:proofErr w:type="spellEnd"/>
      <w:r w:rsidR="00AB0549" w:rsidRPr="00AB0549">
        <w:rPr>
          <w:rFonts w:ascii="Arial" w:hAnsi="Arial" w:cs="Arial"/>
          <w:b/>
          <w:bCs/>
          <w:sz w:val="22"/>
          <w:szCs w:val="22"/>
        </w:rPr>
        <w:t xml:space="preserve">, CEO </w:t>
      </w:r>
      <w:r w:rsidR="00AB0549">
        <w:rPr>
          <w:rFonts w:ascii="Arial" w:hAnsi="Arial" w:cs="Arial"/>
          <w:b/>
          <w:bCs/>
          <w:sz w:val="22"/>
          <w:szCs w:val="22"/>
        </w:rPr>
        <w:t>et c</w:t>
      </w:r>
      <w:r w:rsidR="00AB0549" w:rsidRPr="00AB0549">
        <w:rPr>
          <w:rFonts w:ascii="Arial" w:hAnsi="Arial" w:cs="Arial"/>
          <w:b/>
          <w:bCs/>
          <w:sz w:val="22"/>
          <w:szCs w:val="22"/>
        </w:rPr>
        <w:t>o-</w:t>
      </w:r>
      <w:r w:rsidR="00AB0549">
        <w:rPr>
          <w:rFonts w:ascii="Arial" w:hAnsi="Arial" w:cs="Arial"/>
          <w:b/>
          <w:bCs/>
          <w:sz w:val="22"/>
          <w:szCs w:val="22"/>
        </w:rPr>
        <w:t xml:space="preserve">fondateur </w:t>
      </w:r>
      <w:r w:rsidR="00065497">
        <w:rPr>
          <w:rFonts w:ascii="Arial" w:hAnsi="Arial" w:cs="Arial"/>
          <w:b/>
          <w:bCs/>
          <w:sz w:val="22"/>
          <w:szCs w:val="22"/>
        </w:rPr>
        <w:t>d’</w:t>
      </w:r>
      <w:proofErr w:type="spellStart"/>
      <w:r w:rsidR="00AB0549" w:rsidRPr="00AB0549">
        <w:rPr>
          <w:rFonts w:ascii="Arial" w:hAnsi="Arial" w:cs="Arial"/>
          <w:b/>
          <w:bCs/>
          <w:sz w:val="22"/>
          <w:szCs w:val="22"/>
        </w:rPr>
        <w:t>Arianee</w:t>
      </w:r>
      <w:proofErr w:type="spellEnd"/>
      <w:r w:rsidR="00AB0549" w:rsidRPr="00AB0549">
        <w:rPr>
          <w:rFonts w:ascii="Arial" w:hAnsi="Arial" w:cs="Arial"/>
          <w:b/>
          <w:bCs/>
          <w:sz w:val="22"/>
          <w:szCs w:val="22"/>
        </w:rPr>
        <w:t xml:space="preserve"> </w:t>
      </w:r>
      <w:r w:rsidR="00AB0549">
        <w:rPr>
          <w:rFonts w:ascii="Arial" w:hAnsi="Arial" w:cs="Arial"/>
          <w:sz w:val="22"/>
          <w:szCs w:val="22"/>
        </w:rPr>
        <w:t>&amp;</w:t>
      </w:r>
      <w:r w:rsidR="00AB0549" w:rsidRPr="00AB0549">
        <w:rPr>
          <w:rFonts w:ascii="Arial" w:hAnsi="Arial" w:cs="Arial"/>
          <w:b/>
          <w:bCs/>
          <w:sz w:val="22"/>
          <w:szCs w:val="22"/>
        </w:rPr>
        <w:t xml:space="preserve"> Stéphanie </w:t>
      </w:r>
      <w:proofErr w:type="spellStart"/>
      <w:r w:rsidR="00AB0549" w:rsidRPr="00AB0549">
        <w:rPr>
          <w:rFonts w:ascii="Arial" w:hAnsi="Arial" w:cs="Arial"/>
          <w:b/>
          <w:bCs/>
          <w:sz w:val="22"/>
          <w:szCs w:val="22"/>
        </w:rPr>
        <w:t>Latombe</w:t>
      </w:r>
      <w:proofErr w:type="spellEnd"/>
      <w:r w:rsidR="00AB0549" w:rsidRPr="00AB0549">
        <w:rPr>
          <w:rFonts w:ascii="Arial" w:hAnsi="Arial" w:cs="Arial"/>
          <w:b/>
          <w:bCs/>
          <w:sz w:val="22"/>
          <w:szCs w:val="22"/>
        </w:rPr>
        <w:t xml:space="preserve">, Associée Capital </w:t>
      </w:r>
      <w:proofErr w:type="spellStart"/>
      <w:r w:rsidR="00AB0549" w:rsidRPr="00AB0549">
        <w:rPr>
          <w:rFonts w:ascii="Arial" w:hAnsi="Arial" w:cs="Arial"/>
          <w:b/>
          <w:bCs/>
          <w:sz w:val="22"/>
          <w:szCs w:val="22"/>
        </w:rPr>
        <w:t>Markets</w:t>
      </w:r>
      <w:proofErr w:type="spellEnd"/>
      <w:r w:rsidR="00AB0549" w:rsidRPr="00AB0549">
        <w:rPr>
          <w:rFonts w:ascii="Arial" w:hAnsi="Arial" w:cs="Arial"/>
          <w:b/>
          <w:bCs/>
          <w:sz w:val="22"/>
          <w:szCs w:val="22"/>
        </w:rPr>
        <w:t xml:space="preserve"> chez Mazars</w:t>
      </w:r>
      <w:bookmarkEnd w:id="2"/>
    </w:p>
    <w:p w14:paraId="75106A7F" w14:textId="11D27E0E" w:rsidR="00AB0549" w:rsidRDefault="00AB0549" w:rsidP="00AB05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2CF6760" w14:textId="77777777" w:rsidR="00B706EF" w:rsidRDefault="00B706EF" w:rsidP="00AB05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AD61B53" w14:textId="52B19C8B" w:rsidR="00AB0549" w:rsidRPr="00B706EF" w:rsidRDefault="00B706EF" w:rsidP="00AB0549">
      <w:pPr>
        <w:jc w:val="both"/>
        <w:rPr>
          <w:rFonts w:ascii="Arial" w:hAnsi="Arial" w:cs="Arial"/>
          <w:sz w:val="22"/>
          <w:szCs w:val="22"/>
          <w:u w:val="single"/>
        </w:rPr>
      </w:pPr>
      <w:r w:rsidRPr="00B706EF">
        <w:rPr>
          <w:rFonts w:ascii="Arial" w:hAnsi="Arial" w:cs="Arial"/>
          <w:b/>
          <w:bCs/>
          <w:sz w:val="22"/>
          <w:szCs w:val="22"/>
          <w:u w:val="single"/>
        </w:rPr>
        <w:t xml:space="preserve">Episodes </w:t>
      </w:r>
      <w:r>
        <w:rPr>
          <w:rFonts w:ascii="Arial" w:hAnsi="Arial" w:cs="Arial"/>
          <w:b/>
          <w:bCs/>
          <w:sz w:val="22"/>
          <w:szCs w:val="22"/>
          <w:u w:val="single"/>
        </w:rPr>
        <w:t>prochainement</w:t>
      </w:r>
      <w:r w:rsidRPr="00B706EF">
        <w:rPr>
          <w:rFonts w:ascii="Arial" w:hAnsi="Arial" w:cs="Arial"/>
          <w:b/>
          <w:bCs/>
          <w:sz w:val="22"/>
          <w:szCs w:val="22"/>
          <w:u w:val="single"/>
        </w:rPr>
        <w:t xml:space="preserve"> disponibles</w:t>
      </w:r>
    </w:p>
    <w:p w14:paraId="3D5F651D" w14:textId="77777777" w:rsidR="00AB0549" w:rsidRDefault="00AB0549" w:rsidP="00AB0549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9156FFD" w14:textId="7223F1F8" w:rsidR="00AB0549" w:rsidRPr="00256FF6" w:rsidRDefault="00AB0549" w:rsidP="00AB0549">
      <w:pPr>
        <w:jc w:val="both"/>
        <w:rPr>
          <w:rFonts w:ascii="Arial" w:hAnsi="Arial" w:cs="Arial"/>
          <w:b/>
          <w:sz w:val="22"/>
          <w:szCs w:val="22"/>
        </w:rPr>
      </w:pPr>
      <w:r w:rsidRPr="00C54B14">
        <w:rPr>
          <w:rFonts w:ascii="Arial" w:hAnsi="Arial" w:cs="Arial"/>
          <w:sz w:val="22"/>
          <w:szCs w:val="22"/>
          <w:u w:val="single"/>
        </w:rPr>
        <w:t xml:space="preserve">Episode </w:t>
      </w:r>
      <w:r>
        <w:rPr>
          <w:rFonts w:ascii="Arial" w:hAnsi="Arial" w:cs="Arial"/>
          <w:sz w:val="22"/>
          <w:szCs w:val="22"/>
          <w:u w:val="single"/>
        </w:rPr>
        <w:t xml:space="preserve">5 </w:t>
      </w:r>
      <w:r w:rsidRPr="00C54B14">
        <w:rPr>
          <w:rFonts w:ascii="Arial" w:hAnsi="Arial" w:cs="Arial"/>
          <w:sz w:val="22"/>
          <w:szCs w:val="22"/>
          <w:u w:val="single"/>
        </w:rPr>
        <w:t>–</w:t>
      </w:r>
      <w:r>
        <w:rPr>
          <w:rFonts w:ascii="Arial" w:hAnsi="Arial" w:cs="Arial"/>
          <w:sz w:val="22"/>
          <w:szCs w:val="22"/>
          <w:u w:val="single"/>
        </w:rPr>
        <w:t xml:space="preserve"> Les </w:t>
      </w:r>
      <w:r w:rsidRPr="00AB0549">
        <w:rPr>
          <w:rFonts w:ascii="Arial" w:hAnsi="Arial" w:cs="Arial"/>
          <w:sz w:val="22"/>
          <w:szCs w:val="22"/>
          <w:u w:val="single"/>
        </w:rPr>
        <w:t xml:space="preserve">enjeux de la Blockchain au sein du secteur de </w:t>
      </w:r>
      <w:r w:rsidRPr="00AB0549">
        <w:rPr>
          <w:rFonts w:ascii="Arial" w:hAnsi="Arial" w:cs="Arial"/>
          <w:b/>
          <w:bCs/>
          <w:sz w:val="22"/>
          <w:szCs w:val="22"/>
          <w:u w:val="single"/>
        </w:rPr>
        <w:t>l’assurance</w:t>
      </w:r>
    </w:p>
    <w:p w14:paraId="0A9F9076" w14:textId="77777777" w:rsidR="00AB0549" w:rsidRPr="00C54B14" w:rsidRDefault="00AB0549" w:rsidP="00AB0549">
      <w:pPr>
        <w:jc w:val="both"/>
        <w:rPr>
          <w:rFonts w:ascii="Arial" w:hAnsi="Arial" w:cs="Arial"/>
          <w:sz w:val="22"/>
          <w:szCs w:val="22"/>
        </w:rPr>
      </w:pPr>
    </w:p>
    <w:p w14:paraId="2675B87D" w14:textId="7FAEF329" w:rsidR="00AB0549" w:rsidRPr="00AB0549" w:rsidRDefault="00B706EF" w:rsidP="00AB0549">
      <w:pPr>
        <w:numPr>
          <w:ilvl w:val="1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B0549">
        <w:rPr>
          <w:rFonts w:ascii="Arial" w:hAnsi="Arial" w:cs="Arial"/>
          <w:sz w:val="22"/>
          <w:szCs w:val="22"/>
        </w:rPr>
        <w:t xml:space="preserve">vec </w:t>
      </w:r>
      <w:r w:rsidR="00AB0549" w:rsidRPr="00AB0549">
        <w:rPr>
          <w:rFonts w:ascii="Arial" w:hAnsi="Arial" w:cs="Arial"/>
          <w:b/>
          <w:bCs/>
          <w:sz w:val="22"/>
          <w:szCs w:val="22"/>
        </w:rPr>
        <w:t xml:space="preserve">Karim </w:t>
      </w:r>
      <w:proofErr w:type="spellStart"/>
      <w:r w:rsidR="00AB0549" w:rsidRPr="00AB0549">
        <w:rPr>
          <w:rFonts w:ascii="Arial" w:hAnsi="Arial" w:cs="Arial"/>
          <w:b/>
          <w:bCs/>
          <w:sz w:val="22"/>
          <w:szCs w:val="22"/>
        </w:rPr>
        <w:t>Zemouli</w:t>
      </w:r>
      <w:proofErr w:type="spellEnd"/>
      <w:r w:rsidR="00AB0549" w:rsidRPr="00AB0549">
        <w:rPr>
          <w:rFonts w:ascii="Arial" w:hAnsi="Arial" w:cs="Arial"/>
          <w:b/>
          <w:bCs/>
          <w:sz w:val="22"/>
          <w:szCs w:val="22"/>
        </w:rPr>
        <w:t xml:space="preserve">, Directeur de l’innovation et de l’expérience client chez Natixis Assurances </w:t>
      </w:r>
      <w:r w:rsidR="00AB0549" w:rsidRPr="00AB0549">
        <w:rPr>
          <w:rFonts w:ascii="Arial" w:hAnsi="Arial" w:cs="Arial"/>
          <w:sz w:val="22"/>
          <w:szCs w:val="22"/>
        </w:rPr>
        <w:t>&amp;</w:t>
      </w:r>
      <w:r w:rsidR="00AB0549" w:rsidRPr="00AB0549">
        <w:rPr>
          <w:rFonts w:ascii="Arial" w:hAnsi="Arial" w:cs="Arial"/>
          <w:b/>
          <w:bCs/>
          <w:sz w:val="22"/>
          <w:szCs w:val="22"/>
        </w:rPr>
        <w:t xml:space="preserve"> Guillaume </w:t>
      </w:r>
      <w:proofErr w:type="spellStart"/>
      <w:r w:rsidR="00AB0549" w:rsidRPr="00AB0549">
        <w:rPr>
          <w:rFonts w:ascii="Arial" w:hAnsi="Arial" w:cs="Arial"/>
          <w:b/>
          <w:bCs/>
          <w:sz w:val="22"/>
          <w:szCs w:val="22"/>
        </w:rPr>
        <w:t>Wadoux</w:t>
      </w:r>
      <w:proofErr w:type="spellEnd"/>
      <w:r w:rsidR="00AB0549" w:rsidRPr="00AB0549">
        <w:rPr>
          <w:rFonts w:ascii="Arial" w:hAnsi="Arial" w:cs="Arial"/>
          <w:b/>
          <w:bCs/>
          <w:sz w:val="22"/>
          <w:szCs w:val="22"/>
        </w:rPr>
        <w:t>, Associé Secteur Assurance chez Mazars</w:t>
      </w:r>
    </w:p>
    <w:p w14:paraId="761D5D37" w14:textId="77777777" w:rsidR="00AB0549" w:rsidRDefault="00AB0549" w:rsidP="00AB0549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</w:p>
    <w:p w14:paraId="6637ED82" w14:textId="77777777" w:rsidR="00AB0549" w:rsidRDefault="00AB0549" w:rsidP="00AB0549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</w:p>
    <w:p w14:paraId="0E0B7560" w14:textId="5D5D8F53" w:rsidR="00B706EF" w:rsidRPr="00256FF6" w:rsidRDefault="00B706EF" w:rsidP="00B706EF">
      <w:pPr>
        <w:jc w:val="both"/>
        <w:rPr>
          <w:rFonts w:ascii="Arial" w:hAnsi="Arial" w:cs="Arial"/>
          <w:b/>
          <w:sz w:val="22"/>
          <w:szCs w:val="22"/>
        </w:rPr>
      </w:pPr>
      <w:r w:rsidRPr="00C54B14">
        <w:rPr>
          <w:rFonts w:ascii="Arial" w:hAnsi="Arial" w:cs="Arial"/>
          <w:sz w:val="22"/>
          <w:szCs w:val="22"/>
          <w:u w:val="single"/>
        </w:rPr>
        <w:t xml:space="preserve">Episode </w:t>
      </w:r>
      <w:r>
        <w:rPr>
          <w:rFonts w:ascii="Arial" w:hAnsi="Arial" w:cs="Arial"/>
          <w:sz w:val="22"/>
          <w:szCs w:val="22"/>
          <w:u w:val="single"/>
        </w:rPr>
        <w:t xml:space="preserve">6 </w:t>
      </w:r>
      <w:r w:rsidRPr="00C54B14">
        <w:rPr>
          <w:rFonts w:ascii="Arial" w:hAnsi="Arial" w:cs="Arial"/>
          <w:sz w:val="22"/>
          <w:szCs w:val="22"/>
          <w:u w:val="single"/>
        </w:rPr>
        <w:t>–</w:t>
      </w:r>
      <w:r>
        <w:rPr>
          <w:rFonts w:ascii="Arial" w:hAnsi="Arial" w:cs="Arial"/>
          <w:sz w:val="22"/>
          <w:szCs w:val="22"/>
          <w:u w:val="single"/>
        </w:rPr>
        <w:t xml:space="preserve"> L</w:t>
      </w:r>
      <w:r w:rsidRPr="00AB0549">
        <w:rPr>
          <w:rFonts w:ascii="Arial" w:hAnsi="Arial" w:cs="Arial"/>
          <w:sz w:val="22"/>
          <w:szCs w:val="22"/>
          <w:u w:val="single"/>
        </w:rPr>
        <w:t>a Blockchain</w:t>
      </w:r>
      <w:r>
        <w:rPr>
          <w:rFonts w:ascii="Arial" w:hAnsi="Arial" w:cs="Arial"/>
          <w:sz w:val="22"/>
          <w:szCs w:val="22"/>
          <w:u w:val="single"/>
        </w:rPr>
        <w:t xml:space="preserve"> : nouvel outil pour répondre aux missions de </w:t>
      </w:r>
      <w:r>
        <w:rPr>
          <w:rFonts w:ascii="Arial" w:hAnsi="Arial" w:cs="Arial"/>
          <w:b/>
          <w:bCs/>
          <w:sz w:val="22"/>
          <w:szCs w:val="22"/>
          <w:u w:val="single"/>
        </w:rPr>
        <w:t>service public</w:t>
      </w:r>
    </w:p>
    <w:p w14:paraId="074D4DBD" w14:textId="77777777" w:rsidR="00B706EF" w:rsidRPr="00C54B14" w:rsidRDefault="00B706EF" w:rsidP="00B706EF">
      <w:pPr>
        <w:jc w:val="both"/>
        <w:rPr>
          <w:rFonts w:ascii="Arial" w:hAnsi="Arial" w:cs="Arial"/>
          <w:sz w:val="22"/>
          <w:szCs w:val="22"/>
        </w:rPr>
      </w:pPr>
    </w:p>
    <w:p w14:paraId="3BAC0D13" w14:textId="4DDA7D6B" w:rsidR="00B706EF" w:rsidRPr="00AB0549" w:rsidRDefault="00B706EF" w:rsidP="00B706EF">
      <w:pPr>
        <w:numPr>
          <w:ilvl w:val="1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Avec </w:t>
      </w:r>
      <w:r w:rsidRPr="00B706EF">
        <w:rPr>
          <w:rFonts w:ascii="Arial" w:hAnsi="Arial" w:cs="Arial"/>
          <w:b/>
          <w:bCs/>
          <w:sz w:val="22"/>
          <w:szCs w:val="22"/>
        </w:rPr>
        <w:t xml:space="preserve">Olivier </w:t>
      </w:r>
      <w:proofErr w:type="spellStart"/>
      <w:r w:rsidRPr="00B706EF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enot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B706EF">
        <w:rPr>
          <w:rFonts w:ascii="Arial" w:hAnsi="Arial" w:cs="Arial"/>
          <w:b/>
          <w:bCs/>
          <w:sz w:val="22"/>
          <w:szCs w:val="22"/>
        </w:rPr>
        <w:t xml:space="preserve">Directeur de l’Innovation Numérique et des relations Institutionnelles chez </w:t>
      </w:r>
      <w:proofErr w:type="spellStart"/>
      <w:r w:rsidRPr="00B706EF"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ocaposte</w:t>
      </w:r>
      <w:proofErr w:type="spellEnd"/>
      <w:r w:rsidRPr="00B706EF">
        <w:rPr>
          <w:rFonts w:ascii="Arial" w:hAnsi="Arial" w:cs="Arial"/>
          <w:b/>
          <w:bCs/>
          <w:sz w:val="22"/>
          <w:szCs w:val="22"/>
        </w:rPr>
        <w:t xml:space="preserve"> </w:t>
      </w:r>
      <w:r w:rsidRPr="00B706EF">
        <w:rPr>
          <w:rFonts w:ascii="Arial" w:hAnsi="Arial" w:cs="Arial"/>
          <w:sz w:val="22"/>
          <w:szCs w:val="22"/>
        </w:rPr>
        <w:t>&amp;</w:t>
      </w:r>
      <w:r w:rsidRPr="00B706EF">
        <w:rPr>
          <w:rFonts w:ascii="Arial" w:hAnsi="Arial" w:cs="Arial"/>
          <w:b/>
          <w:bCs/>
          <w:sz w:val="22"/>
          <w:szCs w:val="22"/>
        </w:rPr>
        <w:t xml:space="preserve"> Sébastien </w:t>
      </w:r>
      <w:proofErr w:type="spellStart"/>
      <w:r w:rsidRPr="00B706EF">
        <w:rPr>
          <w:rFonts w:ascii="Arial" w:hAnsi="Arial" w:cs="Arial"/>
          <w:b/>
          <w:bCs/>
          <w:sz w:val="22"/>
          <w:szCs w:val="22"/>
        </w:rPr>
        <w:t>Ledent</w:t>
      </w:r>
      <w:proofErr w:type="spellEnd"/>
      <w:r w:rsidRPr="00B706EF">
        <w:rPr>
          <w:rFonts w:ascii="Arial" w:hAnsi="Arial" w:cs="Arial"/>
          <w:b/>
          <w:bCs/>
          <w:sz w:val="22"/>
          <w:szCs w:val="22"/>
        </w:rPr>
        <w:t>, Associé, Expert Robotisation, Innovation &amp; Blockchain chez Mazars</w:t>
      </w:r>
    </w:p>
    <w:p w14:paraId="68A2A56F" w14:textId="77777777" w:rsidR="00B706EF" w:rsidRPr="00C54B14" w:rsidRDefault="00B706EF" w:rsidP="00B706EF">
      <w:pPr>
        <w:jc w:val="both"/>
        <w:rPr>
          <w:rFonts w:ascii="Arial" w:hAnsi="Arial" w:cs="Arial"/>
          <w:sz w:val="22"/>
          <w:szCs w:val="22"/>
        </w:rPr>
      </w:pPr>
    </w:p>
    <w:p w14:paraId="5A56BE85" w14:textId="77777777" w:rsidR="000D00B8" w:rsidRPr="00C619EB" w:rsidRDefault="000D00B8" w:rsidP="00C619EB">
      <w:pPr>
        <w:jc w:val="both"/>
        <w:rPr>
          <w:rFonts w:ascii="Arial" w:eastAsia="Times New Roman" w:hAnsi="Arial" w:cs="Arial"/>
          <w:b/>
          <w:bCs/>
          <w:color w:val="2F5496" w:themeColor="accent1" w:themeShade="BF"/>
          <w:sz w:val="22"/>
          <w:szCs w:val="22"/>
          <w:lang w:eastAsia="fr-FR"/>
        </w:rPr>
      </w:pPr>
    </w:p>
    <w:p w14:paraId="3FDD0B3D" w14:textId="14AC6173" w:rsidR="00B706EF" w:rsidRPr="00B706EF" w:rsidRDefault="00B706EF" w:rsidP="00C619EB">
      <w:pPr>
        <w:jc w:val="both"/>
        <w:rPr>
          <w:rFonts w:ascii="Arial" w:eastAsia="Times New Roman" w:hAnsi="Arial" w:cs="Arial"/>
          <w:b/>
          <w:bCs/>
          <w:color w:val="2F5496" w:themeColor="accent1" w:themeShade="BF"/>
          <w:sz w:val="22"/>
          <w:szCs w:val="22"/>
          <w:lang w:eastAsia="fr-FR"/>
        </w:rPr>
      </w:pPr>
      <w:bookmarkStart w:id="3" w:name="_Toc34406555"/>
      <w:r w:rsidRPr="00B706EF">
        <w:rPr>
          <w:rFonts w:ascii="Arial" w:hAnsi="Arial" w:cs="Arial"/>
          <w:sz w:val="22"/>
          <w:szCs w:val="22"/>
        </w:rPr>
        <w:t xml:space="preserve">Chaque épisode d’une durée de </w:t>
      </w:r>
      <w:r w:rsidR="00B7162D">
        <w:rPr>
          <w:rFonts w:ascii="Arial" w:hAnsi="Arial" w:cs="Arial"/>
          <w:sz w:val="22"/>
          <w:szCs w:val="22"/>
        </w:rPr>
        <w:t>20</w:t>
      </w:r>
      <w:r w:rsidRPr="00B706EF">
        <w:rPr>
          <w:rFonts w:ascii="Arial" w:hAnsi="Arial" w:cs="Arial"/>
          <w:sz w:val="22"/>
          <w:szCs w:val="22"/>
        </w:rPr>
        <w:t xml:space="preserve"> minutes est disponible sur le </w:t>
      </w:r>
      <w:hyperlink r:id="rId8" w:history="1">
        <w:r w:rsidRPr="00B7162D">
          <w:rPr>
            <w:rStyle w:val="Lienhypertexte"/>
            <w:rFonts w:ascii="Arial" w:hAnsi="Arial" w:cs="Arial"/>
            <w:sz w:val="22"/>
            <w:szCs w:val="22"/>
          </w:rPr>
          <w:t>site Internet de Mazars</w:t>
        </w:r>
      </w:hyperlink>
      <w:r w:rsidRPr="00B706EF">
        <w:rPr>
          <w:rFonts w:ascii="Arial" w:hAnsi="Arial" w:cs="Arial"/>
          <w:sz w:val="22"/>
          <w:szCs w:val="22"/>
        </w:rPr>
        <w:t xml:space="preserve">, ainsi que sur les plateformes </w:t>
      </w:r>
      <w:hyperlink r:id="rId9" w:history="1">
        <w:r w:rsidR="00B7162D" w:rsidRPr="00B7162D">
          <w:rPr>
            <w:rStyle w:val="Lienhypertexte"/>
            <w:rFonts w:ascii="Arial" w:hAnsi="Arial" w:cs="Arial"/>
            <w:sz w:val="22"/>
            <w:szCs w:val="22"/>
          </w:rPr>
          <w:t>YouTube</w:t>
        </w:r>
      </w:hyperlink>
      <w:r w:rsidR="00B7162D">
        <w:rPr>
          <w:rFonts w:ascii="Arial" w:hAnsi="Arial" w:cs="Arial"/>
          <w:sz w:val="22"/>
          <w:szCs w:val="22"/>
        </w:rPr>
        <w:t xml:space="preserve">, </w:t>
      </w:r>
      <w:hyperlink r:id="rId10" w:history="1">
        <w:proofErr w:type="spellStart"/>
        <w:r w:rsidRPr="00B7162D">
          <w:rPr>
            <w:rStyle w:val="Lienhypertexte"/>
            <w:rFonts w:ascii="Arial" w:hAnsi="Arial" w:cs="Arial"/>
            <w:sz w:val="22"/>
            <w:szCs w:val="22"/>
          </w:rPr>
          <w:t>Soundcloud</w:t>
        </w:r>
        <w:proofErr w:type="spellEnd"/>
      </w:hyperlink>
      <w:r w:rsidRPr="00B706EF">
        <w:rPr>
          <w:rFonts w:ascii="Arial" w:hAnsi="Arial" w:cs="Arial"/>
          <w:sz w:val="22"/>
          <w:szCs w:val="22"/>
        </w:rPr>
        <w:t xml:space="preserve">, </w:t>
      </w:r>
      <w:hyperlink r:id="rId11" w:history="1">
        <w:r w:rsidRPr="00B7162D">
          <w:rPr>
            <w:rStyle w:val="Lienhypertexte"/>
            <w:rFonts w:ascii="Arial" w:hAnsi="Arial" w:cs="Arial"/>
            <w:sz w:val="22"/>
            <w:szCs w:val="22"/>
          </w:rPr>
          <w:t>Spotify</w:t>
        </w:r>
      </w:hyperlink>
      <w:r w:rsidRPr="00B706EF">
        <w:rPr>
          <w:rFonts w:ascii="Arial" w:hAnsi="Arial" w:cs="Arial"/>
          <w:sz w:val="22"/>
          <w:szCs w:val="22"/>
        </w:rPr>
        <w:t xml:space="preserve">, </w:t>
      </w:r>
      <w:hyperlink r:id="rId12" w:history="1">
        <w:r w:rsidRPr="00B7162D">
          <w:rPr>
            <w:rStyle w:val="Lienhypertexte"/>
            <w:rFonts w:ascii="Arial" w:hAnsi="Arial" w:cs="Arial"/>
            <w:sz w:val="22"/>
            <w:szCs w:val="22"/>
          </w:rPr>
          <w:t>Deezer</w:t>
        </w:r>
      </w:hyperlink>
      <w:r w:rsidR="00B7162D">
        <w:rPr>
          <w:rFonts w:ascii="Arial" w:hAnsi="Arial" w:cs="Arial"/>
          <w:sz w:val="22"/>
          <w:szCs w:val="22"/>
        </w:rPr>
        <w:t xml:space="preserve"> et </w:t>
      </w:r>
      <w:hyperlink r:id="rId13" w:history="1">
        <w:r w:rsidR="00B7162D" w:rsidRPr="00B7162D">
          <w:rPr>
            <w:rStyle w:val="Lienhypertexte"/>
            <w:rFonts w:ascii="Arial" w:hAnsi="Arial" w:cs="Arial"/>
            <w:sz w:val="22"/>
            <w:szCs w:val="22"/>
          </w:rPr>
          <w:t>Apple Podcasts</w:t>
        </w:r>
      </w:hyperlink>
      <w:r w:rsidR="00B7162D">
        <w:rPr>
          <w:rFonts w:ascii="Arial" w:hAnsi="Arial" w:cs="Arial"/>
          <w:sz w:val="22"/>
          <w:szCs w:val="22"/>
        </w:rPr>
        <w:t>.</w:t>
      </w:r>
    </w:p>
    <w:p w14:paraId="3FB2C2F3" w14:textId="77777777" w:rsidR="00B706EF" w:rsidRDefault="00B706EF" w:rsidP="00C619EB">
      <w:pPr>
        <w:jc w:val="both"/>
        <w:rPr>
          <w:rFonts w:ascii="Arial" w:eastAsia="Times New Roman" w:hAnsi="Arial" w:cs="Arial"/>
          <w:b/>
          <w:bCs/>
          <w:color w:val="2F5496" w:themeColor="accent1" w:themeShade="BF"/>
          <w:sz w:val="22"/>
          <w:szCs w:val="22"/>
          <w:lang w:eastAsia="fr-FR"/>
        </w:rPr>
      </w:pPr>
    </w:p>
    <w:bookmarkEnd w:id="3"/>
    <w:p w14:paraId="0317E654" w14:textId="31D2C6BB" w:rsidR="00BB22A1" w:rsidRDefault="00BB22A1" w:rsidP="00B706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Retrouvez tous les épisodes de la saison 2 des « Blockchain </w:t>
      </w:r>
      <w:proofErr w:type="spellStart"/>
      <w:r>
        <w:rPr>
          <w:rFonts w:ascii="Arial" w:hAnsi="Arial" w:cs="Arial"/>
          <w:sz w:val="22"/>
          <w:szCs w:val="22"/>
        </w:rPr>
        <w:t>Talks</w:t>
      </w:r>
      <w:proofErr w:type="spellEnd"/>
      <w:r>
        <w:rPr>
          <w:rFonts w:ascii="Arial" w:hAnsi="Arial" w:cs="Arial"/>
          <w:sz w:val="22"/>
          <w:szCs w:val="22"/>
        </w:rPr>
        <w:t xml:space="preserve"> » </w:t>
      </w:r>
      <w:hyperlink r:id="rId14" w:anchor="utm_source=Blockchian%20Talks%20CP%20S2&amp;utm_medium=CP&amp;utm_campaign=CP%20Blockchain%20Talks" w:history="1">
        <w:r w:rsidRPr="002232A9">
          <w:rPr>
            <w:rStyle w:val="Lienhypertexte"/>
            <w:rFonts w:ascii="Arial" w:hAnsi="Arial" w:cs="Arial"/>
            <w:b/>
            <w:sz w:val="22"/>
            <w:szCs w:val="22"/>
          </w:rPr>
          <w:t>&gt; ici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624E0B7D" w14:textId="77777777" w:rsidR="00BB22A1" w:rsidRDefault="00BB22A1" w:rsidP="00B706EF">
      <w:pPr>
        <w:jc w:val="both"/>
        <w:rPr>
          <w:rFonts w:ascii="Arial" w:hAnsi="Arial" w:cs="Arial"/>
          <w:sz w:val="22"/>
          <w:szCs w:val="22"/>
        </w:rPr>
      </w:pPr>
    </w:p>
    <w:p w14:paraId="23268508" w14:textId="34ADA598" w:rsidR="00B7162D" w:rsidRDefault="00B7162D" w:rsidP="00B706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Retrouvez la saison 1 de</w:t>
      </w:r>
      <w:r w:rsidR="00CE10B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BB22A1">
        <w:rPr>
          <w:rFonts w:ascii="Arial" w:hAnsi="Arial" w:cs="Arial"/>
          <w:sz w:val="22"/>
          <w:szCs w:val="22"/>
        </w:rPr>
        <w:t>« </w:t>
      </w:r>
      <w:r>
        <w:rPr>
          <w:rFonts w:ascii="Arial" w:hAnsi="Arial" w:cs="Arial"/>
          <w:sz w:val="22"/>
          <w:szCs w:val="22"/>
        </w:rPr>
        <w:t xml:space="preserve">Blockchain </w:t>
      </w:r>
      <w:proofErr w:type="spellStart"/>
      <w:r>
        <w:rPr>
          <w:rFonts w:ascii="Arial" w:hAnsi="Arial" w:cs="Arial"/>
          <w:sz w:val="22"/>
          <w:szCs w:val="22"/>
        </w:rPr>
        <w:t>Talks</w:t>
      </w:r>
      <w:proofErr w:type="spellEnd"/>
      <w:r w:rsidR="00BB22A1">
        <w:rPr>
          <w:rFonts w:ascii="Arial" w:hAnsi="Arial" w:cs="Arial"/>
          <w:sz w:val="22"/>
          <w:szCs w:val="22"/>
        </w:rPr>
        <w:t> » &gt;</w:t>
      </w:r>
      <w:r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Pr="00B7162D">
          <w:rPr>
            <w:rStyle w:val="Lienhypertexte"/>
            <w:rFonts w:ascii="Arial" w:hAnsi="Arial" w:cs="Arial"/>
            <w:sz w:val="22"/>
            <w:szCs w:val="22"/>
          </w:rPr>
          <w:t>ici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4411B865" w14:textId="77777777" w:rsidR="00B7162D" w:rsidRDefault="00B7162D" w:rsidP="00B706EF">
      <w:pPr>
        <w:jc w:val="both"/>
        <w:rPr>
          <w:rFonts w:ascii="Arial" w:hAnsi="Arial" w:cs="Arial"/>
          <w:sz w:val="22"/>
          <w:szCs w:val="22"/>
        </w:rPr>
      </w:pPr>
    </w:p>
    <w:p w14:paraId="2C56F689" w14:textId="3F2290E6" w:rsidR="004D7B22" w:rsidRPr="00C619EB" w:rsidRDefault="004D7B22" w:rsidP="00C619EB">
      <w:pPr>
        <w:jc w:val="both"/>
        <w:rPr>
          <w:rFonts w:ascii="Arial" w:eastAsia="Times New Roman" w:hAnsi="Arial" w:cs="Arial"/>
          <w:b/>
          <w:bCs/>
          <w:color w:val="2F5496" w:themeColor="accent1" w:themeShade="BF"/>
          <w:sz w:val="22"/>
          <w:szCs w:val="22"/>
          <w:lang w:eastAsia="fr-FR"/>
        </w:rPr>
      </w:pPr>
    </w:p>
    <w:p w14:paraId="4D4CA369" w14:textId="77777777" w:rsidR="00FE46F6" w:rsidRPr="00C619EB" w:rsidRDefault="00FE46F6" w:rsidP="00C619EB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</w:p>
    <w:p w14:paraId="2316AE49" w14:textId="77777777" w:rsidR="00F711FE" w:rsidRPr="00C619EB" w:rsidRDefault="00F711FE" w:rsidP="00C619EB">
      <w:pPr>
        <w:jc w:val="both"/>
        <w:rPr>
          <w:rFonts w:ascii="Arial" w:hAnsi="Arial" w:cs="Arial"/>
          <w:sz w:val="20"/>
          <w:szCs w:val="20"/>
        </w:rPr>
      </w:pPr>
      <w:r w:rsidRPr="00C619EB">
        <w:rPr>
          <w:rFonts w:ascii="Arial" w:hAnsi="Arial" w:cs="Arial"/>
          <w:b/>
          <w:sz w:val="20"/>
          <w:szCs w:val="20"/>
        </w:rPr>
        <w:t>CONTACTS PRESSE</w:t>
      </w:r>
    </w:p>
    <w:p w14:paraId="3828DCB2" w14:textId="77777777" w:rsidR="00F711FE" w:rsidRPr="00C619EB" w:rsidRDefault="00F711FE" w:rsidP="00C619EB">
      <w:pPr>
        <w:jc w:val="both"/>
        <w:rPr>
          <w:rFonts w:ascii="Arial" w:hAnsi="Arial" w:cs="Arial"/>
          <w:b/>
          <w:sz w:val="20"/>
          <w:szCs w:val="20"/>
        </w:rPr>
      </w:pPr>
    </w:p>
    <w:p w14:paraId="12A758A8" w14:textId="77777777" w:rsidR="00F711FE" w:rsidRPr="00C619EB" w:rsidRDefault="00F711FE" w:rsidP="00C619EB">
      <w:pPr>
        <w:jc w:val="both"/>
        <w:rPr>
          <w:rFonts w:ascii="Arial" w:hAnsi="Arial" w:cs="Arial"/>
          <w:b/>
          <w:sz w:val="20"/>
          <w:szCs w:val="20"/>
        </w:rPr>
      </w:pPr>
      <w:r w:rsidRPr="00C619EB">
        <w:rPr>
          <w:rFonts w:ascii="Arial" w:hAnsi="Arial" w:cs="Arial"/>
          <w:b/>
          <w:sz w:val="20"/>
          <w:szCs w:val="20"/>
        </w:rPr>
        <w:t>Rumeur Publique</w:t>
      </w:r>
    </w:p>
    <w:p w14:paraId="3900DD27" w14:textId="552F091A" w:rsidR="00F711FE" w:rsidRPr="00D76922" w:rsidRDefault="00D76922" w:rsidP="00C619EB">
      <w:pPr>
        <w:jc w:val="both"/>
        <w:rPr>
          <w:rFonts w:ascii="Arial" w:hAnsi="Arial" w:cs="Arial"/>
          <w:sz w:val="20"/>
          <w:szCs w:val="20"/>
        </w:rPr>
      </w:pPr>
      <w:r w:rsidRPr="00D76922">
        <w:rPr>
          <w:rFonts w:ascii="Arial" w:hAnsi="Arial" w:cs="Arial"/>
          <w:sz w:val="20"/>
          <w:szCs w:val="20"/>
        </w:rPr>
        <w:t xml:space="preserve">Marie </w:t>
      </w:r>
      <w:r>
        <w:rPr>
          <w:rFonts w:ascii="Arial" w:hAnsi="Arial" w:cs="Arial"/>
          <w:sz w:val="20"/>
          <w:szCs w:val="20"/>
        </w:rPr>
        <w:t>Goislard</w:t>
      </w:r>
      <w:r w:rsidR="00F711FE" w:rsidRPr="00D76922">
        <w:rPr>
          <w:rFonts w:ascii="Arial" w:hAnsi="Arial" w:cs="Arial"/>
          <w:sz w:val="20"/>
          <w:szCs w:val="20"/>
        </w:rPr>
        <w:t xml:space="preserve"> </w:t>
      </w:r>
      <w:r w:rsidR="00B706EF">
        <w:rPr>
          <w:rFonts w:ascii="Arial" w:hAnsi="Arial" w:cs="Arial"/>
          <w:sz w:val="20"/>
          <w:szCs w:val="20"/>
        </w:rPr>
        <w:t>–</w:t>
      </w:r>
      <w:r w:rsidR="00F711FE" w:rsidRPr="00D76922">
        <w:rPr>
          <w:rFonts w:ascii="Arial" w:hAnsi="Arial" w:cs="Arial"/>
          <w:sz w:val="20"/>
          <w:szCs w:val="20"/>
        </w:rPr>
        <w:t xml:space="preserve"> </w:t>
      </w:r>
      <w:r w:rsidR="00B706EF">
        <w:rPr>
          <w:rFonts w:ascii="Arial" w:hAnsi="Arial" w:cs="Arial"/>
          <w:sz w:val="20"/>
          <w:szCs w:val="20"/>
        </w:rPr>
        <w:t xml:space="preserve">01 55 74 52 33 / </w:t>
      </w:r>
      <w:r w:rsidR="00F711FE" w:rsidRPr="00D76922">
        <w:rPr>
          <w:rFonts w:ascii="Arial" w:hAnsi="Arial" w:cs="Arial"/>
          <w:sz w:val="20"/>
          <w:szCs w:val="20"/>
        </w:rPr>
        <w:t xml:space="preserve">06 </w:t>
      </w:r>
      <w:r>
        <w:rPr>
          <w:rFonts w:ascii="Arial" w:hAnsi="Arial" w:cs="Arial"/>
          <w:sz w:val="20"/>
          <w:szCs w:val="20"/>
        </w:rPr>
        <w:t>21 23 37 75</w:t>
      </w:r>
      <w:r w:rsidR="00F711FE" w:rsidRPr="00D76922">
        <w:rPr>
          <w:rFonts w:ascii="Arial" w:hAnsi="Arial" w:cs="Arial"/>
          <w:sz w:val="20"/>
          <w:szCs w:val="20"/>
        </w:rPr>
        <w:t xml:space="preserve"> </w:t>
      </w:r>
      <w:r w:rsidR="00C619EB" w:rsidRPr="00D76922">
        <w:rPr>
          <w:rFonts w:ascii="Arial" w:hAnsi="Arial" w:cs="Arial"/>
          <w:sz w:val="20"/>
          <w:szCs w:val="20"/>
        </w:rPr>
        <w:t xml:space="preserve">- </w:t>
      </w:r>
      <w:hyperlink r:id="rId16" w:history="1">
        <w:r w:rsidRPr="0048776D">
          <w:rPr>
            <w:rStyle w:val="Lienhypertexte"/>
            <w:rFonts w:ascii="Arial" w:hAnsi="Arial" w:cs="Arial"/>
            <w:sz w:val="20"/>
            <w:szCs w:val="20"/>
          </w:rPr>
          <w:t>marie@rumeurpublique.fr</w:t>
        </w:r>
      </w:hyperlink>
      <w:r w:rsidR="00C619EB" w:rsidRPr="00D76922">
        <w:rPr>
          <w:rFonts w:ascii="Arial" w:hAnsi="Arial" w:cs="Arial"/>
          <w:sz w:val="20"/>
          <w:szCs w:val="20"/>
        </w:rPr>
        <w:t xml:space="preserve"> </w:t>
      </w:r>
    </w:p>
    <w:p w14:paraId="7130FCE1" w14:textId="77777777" w:rsidR="00F711FE" w:rsidRPr="00D76922" w:rsidRDefault="00F711FE" w:rsidP="00C619EB">
      <w:pPr>
        <w:jc w:val="both"/>
        <w:rPr>
          <w:rFonts w:ascii="Arial" w:hAnsi="Arial" w:cs="Arial"/>
          <w:b/>
          <w:sz w:val="20"/>
          <w:szCs w:val="20"/>
        </w:rPr>
      </w:pPr>
    </w:p>
    <w:p w14:paraId="7F622A29" w14:textId="77777777" w:rsidR="00F711FE" w:rsidRPr="00C619EB" w:rsidRDefault="00F711FE" w:rsidP="00C619EB">
      <w:pPr>
        <w:jc w:val="both"/>
        <w:rPr>
          <w:rFonts w:ascii="Arial" w:hAnsi="Arial" w:cs="Arial"/>
          <w:b/>
          <w:sz w:val="20"/>
          <w:szCs w:val="20"/>
        </w:rPr>
      </w:pPr>
      <w:r w:rsidRPr="00C619EB">
        <w:rPr>
          <w:rFonts w:ascii="Arial" w:hAnsi="Arial" w:cs="Arial"/>
          <w:b/>
          <w:sz w:val="20"/>
          <w:szCs w:val="20"/>
        </w:rPr>
        <w:t>Mazars</w:t>
      </w:r>
    </w:p>
    <w:p w14:paraId="73F872C8" w14:textId="77777777" w:rsidR="00F711FE" w:rsidRPr="00C619EB" w:rsidRDefault="00F711FE" w:rsidP="00C619EB">
      <w:pPr>
        <w:jc w:val="both"/>
        <w:rPr>
          <w:rFonts w:ascii="Arial" w:hAnsi="Arial" w:cs="Arial"/>
          <w:bCs/>
          <w:sz w:val="20"/>
          <w:szCs w:val="20"/>
        </w:rPr>
      </w:pPr>
      <w:r w:rsidRPr="00C619EB">
        <w:rPr>
          <w:rFonts w:ascii="Arial" w:hAnsi="Arial" w:cs="Arial"/>
          <w:bCs/>
          <w:sz w:val="20"/>
          <w:szCs w:val="20"/>
        </w:rPr>
        <w:t xml:space="preserve">Nathalie Lagos – Directrice Communication France – 06 65 20 30 08 - </w:t>
      </w:r>
      <w:hyperlink r:id="rId17" w:history="1">
        <w:r w:rsidRPr="00C619EB">
          <w:rPr>
            <w:rStyle w:val="Lienhypertexte"/>
            <w:rFonts w:ascii="Arial" w:hAnsi="Arial" w:cs="Arial"/>
            <w:bCs/>
            <w:sz w:val="20"/>
            <w:szCs w:val="20"/>
          </w:rPr>
          <w:t>nathalie.lagos@mazars.fr</w:t>
        </w:r>
      </w:hyperlink>
    </w:p>
    <w:p w14:paraId="1D5867A8" w14:textId="77777777" w:rsidR="00F711FE" w:rsidRPr="00C619EB" w:rsidRDefault="00F711FE" w:rsidP="00C619EB">
      <w:pPr>
        <w:jc w:val="both"/>
        <w:rPr>
          <w:rFonts w:ascii="Arial" w:hAnsi="Arial" w:cs="Arial"/>
          <w:sz w:val="20"/>
          <w:szCs w:val="20"/>
        </w:rPr>
      </w:pPr>
      <w:r w:rsidRPr="00C619EB">
        <w:rPr>
          <w:rFonts w:ascii="Arial" w:hAnsi="Arial" w:cs="Arial"/>
          <w:sz w:val="20"/>
          <w:szCs w:val="20"/>
        </w:rPr>
        <w:t xml:space="preserve">Aurore </w:t>
      </w:r>
      <w:proofErr w:type="spellStart"/>
      <w:r w:rsidRPr="00C619EB">
        <w:rPr>
          <w:rFonts w:ascii="Arial" w:hAnsi="Arial" w:cs="Arial"/>
          <w:sz w:val="20"/>
          <w:szCs w:val="20"/>
        </w:rPr>
        <w:t>Angeli</w:t>
      </w:r>
      <w:proofErr w:type="spellEnd"/>
      <w:r w:rsidRPr="00C619EB">
        <w:rPr>
          <w:rFonts w:ascii="Arial" w:hAnsi="Arial" w:cs="Arial"/>
          <w:sz w:val="20"/>
          <w:szCs w:val="20"/>
        </w:rPr>
        <w:t xml:space="preserve"> – Communication France – 06 03 78 89 84 – </w:t>
      </w:r>
      <w:hyperlink r:id="rId18" w:history="1">
        <w:r w:rsidRPr="00C619EB">
          <w:rPr>
            <w:rStyle w:val="Lienhypertexte"/>
            <w:rFonts w:ascii="Arial" w:hAnsi="Arial" w:cs="Arial"/>
            <w:sz w:val="20"/>
            <w:szCs w:val="20"/>
          </w:rPr>
          <w:t>aurore.angeli@mazars.fr</w:t>
        </w:r>
      </w:hyperlink>
      <w:r w:rsidRPr="00C619EB">
        <w:rPr>
          <w:rFonts w:ascii="Arial" w:hAnsi="Arial" w:cs="Arial"/>
          <w:sz w:val="20"/>
          <w:szCs w:val="20"/>
        </w:rPr>
        <w:t xml:space="preserve"> </w:t>
      </w:r>
    </w:p>
    <w:p w14:paraId="638D5B64" w14:textId="77777777" w:rsidR="00F711FE" w:rsidRPr="00C619EB" w:rsidRDefault="00F711FE" w:rsidP="00C619EB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</w:p>
    <w:p w14:paraId="0F7A54E4" w14:textId="77777777" w:rsidR="00C619EB" w:rsidRDefault="00C619EB" w:rsidP="00C619EB">
      <w:pPr>
        <w:pStyle w:val="Default"/>
        <w:jc w:val="both"/>
        <w:rPr>
          <w:b/>
          <w:bCs/>
          <w:iCs/>
          <w:color w:val="auto"/>
          <w:sz w:val="18"/>
          <w:szCs w:val="18"/>
        </w:rPr>
      </w:pPr>
    </w:p>
    <w:p w14:paraId="40F7F07B" w14:textId="5BFCE216" w:rsidR="00F711FE" w:rsidRPr="00C619EB" w:rsidRDefault="00F711FE" w:rsidP="00C619EB">
      <w:pPr>
        <w:pStyle w:val="Default"/>
        <w:jc w:val="both"/>
        <w:rPr>
          <w:b/>
          <w:bCs/>
          <w:iCs/>
          <w:color w:val="auto"/>
          <w:sz w:val="18"/>
          <w:szCs w:val="18"/>
        </w:rPr>
      </w:pPr>
      <w:r w:rsidRPr="00C619EB">
        <w:rPr>
          <w:b/>
          <w:bCs/>
          <w:iCs/>
          <w:color w:val="auto"/>
          <w:sz w:val="18"/>
          <w:szCs w:val="18"/>
        </w:rPr>
        <w:t xml:space="preserve">A propos de Mazars </w:t>
      </w:r>
    </w:p>
    <w:p w14:paraId="02D180C5" w14:textId="77777777" w:rsidR="00F711FE" w:rsidRPr="00C619EB" w:rsidRDefault="00F711FE" w:rsidP="00C619EB">
      <w:pPr>
        <w:jc w:val="both"/>
        <w:rPr>
          <w:rFonts w:ascii="Arial" w:hAnsi="Arial" w:cs="Arial"/>
          <w:i/>
          <w:sz w:val="18"/>
          <w:szCs w:val="18"/>
          <w:bdr w:val="none" w:sz="0" w:space="0" w:color="auto" w:frame="1"/>
          <w:shd w:val="clear" w:color="auto" w:fill="FFFFFF"/>
        </w:rPr>
      </w:pPr>
      <w:r w:rsidRPr="00C619EB">
        <w:rPr>
          <w:rFonts w:ascii="Arial" w:hAnsi="Arial" w:cs="Arial"/>
          <w:i/>
          <w:sz w:val="18"/>
          <w:szCs w:val="18"/>
          <w:bdr w:val="none" w:sz="0" w:space="0" w:color="auto" w:frame="1"/>
          <w:shd w:val="clear" w:color="auto" w:fill="FFFFFF"/>
        </w:rPr>
        <w:lastRenderedPageBreak/>
        <w:t>Mazars est une organisation internationale, intégrée et indépendante spécialisée dans l'audit, le conseil, ainsi que les services comptables, fiscaux et juridiques [1]. Présent dans 91 pays et territoires à travers le monde, Mazars fédère les expertises de 40 400 professionnels - 24 400 professionnels au sein du partnership intégré de Mazars, et 16 000 professionnels aux Etats-Unis et au Canada au sein de « Mazars North America Alliance » - qui accompagnent des clients de toutes tailles à chaque étape de leur développement.</w:t>
      </w:r>
    </w:p>
    <w:p w14:paraId="3A45B020" w14:textId="77777777" w:rsidR="00F711FE" w:rsidRPr="00C619EB" w:rsidRDefault="00F711FE" w:rsidP="00C619EB">
      <w:pPr>
        <w:jc w:val="both"/>
        <w:rPr>
          <w:rFonts w:ascii="Arial" w:hAnsi="Arial" w:cs="Arial"/>
          <w:i/>
          <w:sz w:val="18"/>
          <w:szCs w:val="18"/>
          <w:bdr w:val="none" w:sz="0" w:space="0" w:color="auto" w:frame="1"/>
          <w:shd w:val="clear" w:color="auto" w:fill="FFFFFF"/>
        </w:rPr>
      </w:pPr>
    </w:p>
    <w:p w14:paraId="1E829C10" w14:textId="77777777" w:rsidR="00F711FE" w:rsidRPr="00C619EB" w:rsidRDefault="00F711FE" w:rsidP="00C619EB">
      <w:pPr>
        <w:jc w:val="both"/>
        <w:rPr>
          <w:rFonts w:ascii="Arial" w:hAnsi="Arial" w:cs="Arial"/>
          <w:i/>
          <w:sz w:val="18"/>
          <w:szCs w:val="18"/>
        </w:rPr>
      </w:pPr>
      <w:r w:rsidRPr="00C619EB">
        <w:rPr>
          <w:rFonts w:ascii="Arial" w:hAnsi="Arial" w:cs="Arial"/>
          <w:i/>
          <w:sz w:val="18"/>
          <w:szCs w:val="18"/>
        </w:rPr>
        <w:t xml:space="preserve">[1] </w:t>
      </w:r>
      <w:r w:rsidRPr="00C619EB">
        <w:rPr>
          <w:rFonts w:ascii="Arial" w:hAnsi="Arial" w:cs="Arial"/>
          <w:i/>
          <w:color w:val="000000"/>
          <w:sz w:val="18"/>
          <w:szCs w:val="18"/>
        </w:rPr>
        <w:t>Seulement dans les pays dans lesquels les lois en vigueur l’autorisent.</w:t>
      </w:r>
    </w:p>
    <w:p w14:paraId="13A9D387" w14:textId="77777777" w:rsidR="00F711FE" w:rsidRPr="00C619EB" w:rsidRDefault="00F711FE" w:rsidP="00C619EB">
      <w:pPr>
        <w:jc w:val="both"/>
        <w:rPr>
          <w:rStyle w:val="Lienhypertexte"/>
          <w:rFonts w:ascii="Arial" w:hAnsi="Arial" w:cs="Arial"/>
          <w:i/>
          <w:iCs/>
          <w:sz w:val="18"/>
          <w:szCs w:val="18"/>
        </w:rPr>
      </w:pPr>
    </w:p>
    <w:p w14:paraId="00BDC479" w14:textId="7524A0FB" w:rsidR="00972085" w:rsidRPr="00C619EB" w:rsidRDefault="00FB6D84" w:rsidP="00C619EB">
      <w:pPr>
        <w:jc w:val="both"/>
        <w:rPr>
          <w:rFonts w:ascii="Arial" w:hAnsi="Arial" w:cs="Arial"/>
          <w:sz w:val="18"/>
          <w:szCs w:val="18"/>
        </w:rPr>
      </w:pPr>
      <w:hyperlink r:id="rId19" w:history="1">
        <w:r w:rsidR="00F711FE" w:rsidRPr="00C619EB">
          <w:rPr>
            <w:rStyle w:val="Lienhypertexte"/>
            <w:rFonts w:ascii="Arial" w:hAnsi="Arial" w:cs="Arial"/>
            <w:i/>
            <w:sz w:val="18"/>
            <w:szCs w:val="18"/>
          </w:rPr>
          <w:t>https://www.mazars.fr</w:t>
        </w:r>
      </w:hyperlink>
    </w:p>
    <w:sectPr w:rsidR="00972085" w:rsidRPr="00C619EB" w:rsidSect="007158F4">
      <w:head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24447" w14:textId="77777777" w:rsidR="00D83D3F" w:rsidRDefault="00D83D3F" w:rsidP="005332AA">
      <w:r>
        <w:separator/>
      </w:r>
    </w:p>
  </w:endnote>
  <w:endnote w:type="continuationSeparator" w:id="0">
    <w:p w14:paraId="341327DA" w14:textId="77777777" w:rsidR="00D83D3F" w:rsidRDefault="00D83D3F" w:rsidP="0053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0EE43" w14:textId="77777777" w:rsidR="00D83D3F" w:rsidRDefault="00D83D3F" w:rsidP="005332AA">
      <w:r>
        <w:separator/>
      </w:r>
    </w:p>
  </w:footnote>
  <w:footnote w:type="continuationSeparator" w:id="0">
    <w:p w14:paraId="517B57F5" w14:textId="77777777" w:rsidR="00D83D3F" w:rsidRDefault="00D83D3F" w:rsidP="005332AA">
      <w:r>
        <w:continuationSeparator/>
      </w:r>
    </w:p>
  </w:footnote>
  <w:footnote w:id="1">
    <w:p w14:paraId="689B8466" w14:textId="0A918D95" w:rsidR="00D83D3F" w:rsidRDefault="00D83D3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07547F">
        <w:rPr>
          <w:rStyle w:val="normaltextrun"/>
          <w:rFonts w:ascii="Arial" w:hAnsi="Arial" w:cs="Arial"/>
        </w:rPr>
        <w:t>Fortune Business Insights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E6D8F" w14:textId="78653603" w:rsidR="00D83D3F" w:rsidRPr="005332AA" w:rsidRDefault="00D83D3F" w:rsidP="005332AA">
    <w:pPr>
      <w:rPr>
        <w:rFonts w:ascii="Times New Roman" w:eastAsia="Times New Roman" w:hAnsi="Times New Roman" w:cs="Times New Roman"/>
        <w:lang w:eastAsia="fr-FR"/>
      </w:rPr>
    </w:pPr>
    <w:r w:rsidRPr="005332AA">
      <w:rPr>
        <w:rFonts w:ascii="Times New Roman" w:eastAsia="Times New Roman" w:hAnsi="Times New Roman" w:cs="Times New Roman"/>
        <w:lang w:eastAsia="fr-FR"/>
      </w:rPr>
      <w:fldChar w:fldCharType="begin"/>
    </w:r>
    <w:r>
      <w:rPr>
        <w:rFonts w:ascii="Times New Roman" w:eastAsia="Times New Roman" w:hAnsi="Times New Roman" w:cs="Times New Roman"/>
        <w:lang w:eastAsia="fr-FR"/>
      </w:rPr>
      <w:instrText xml:space="preserve"> INCLUDEPICTURE "C:\\var\\folders\\m4\\qzjpb1yj65g9mlmmsw66k0g4hkzy6s\\T\\com.microsoft.Word\\WebArchiveCopyPasteTempFiles\\9F99sQDUMLNQKQAAAABJRU5ErkJggg==" \* MERGEFORMAT </w:instrText>
    </w:r>
    <w:r w:rsidRPr="005332AA">
      <w:rPr>
        <w:rFonts w:ascii="Times New Roman" w:eastAsia="Times New Roman" w:hAnsi="Times New Roman" w:cs="Times New Roman"/>
        <w:lang w:eastAsia="fr-FR"/>
      </w:rPr>
      <w:fldChar w:fldCharType="separate"/>
    </w:r>
    <w:r w:rsidRPr="005332AA">
      <w:rPr>
        <w:rFonts w:ascii="Times New Roman" w:eastAsia="Times New Roman" w:hAnsi="Times New Roman" w:cs="Times New Roman"/>
        <w:noProof/>
        <w:lang w:eastAsia="fr-FR"/>
      </w:rPr>
      <w:drawing>
        <wp:inline distT="0" distB="0" distL="0" distR="0" wp14:anchorId="6D849653" wp14:editId="1287EF42">
          <wp:extent cx="1356165" cy="211667"/>
          <wp:effectExtent l="0" t="0" r="3175" b="4445"/>
          <wp:docPr id="1" name="Image 1" descr="Résultat de recherche d'images pour &quot;logo mazar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lOiW6oGWqVsM:" descr="Résultat de recherche d'images pour &quot;logo mazars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772" cy="219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32AA">
      <w:rPr>
        <w:rFonts w:ascii="Times New Roman" w:eastAsia="Times New Roman" w:hAnsi="Times New Roman" w:cs="Times New Roman"/>
        <w:lang w:eastAsia="fr-FR"/>
      </w:rPr>
      <w:fldChar w:fldCharType="end"/>
    </w:r>
  </w:p>
  <w:p w14:paraId="55ADBFD2" w14:textId="77777777" w:rsidR="00D83D3F" w:rsidRDefault="00D83D3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10109"/>
    <w:multiLevelType w:val="hybridMultilevel"/>
    <w:tmpl w:val="B4C8E706"/>
    <w:lvl w:ilvl="0" w:tplc="A838D6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80D79"/>
    <w:multiLevelType w:val="hybridMultilevel"/>
    <w:tmpl w:val="73CCF6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245F7"/>
    <w:multiLevelType w:val="hybridMultilevel"/>
    <w:tmpl w:val="8CB6A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D6189"/>
    <w:multiLevelType w:val="multilevel"/>
    <w:tmpl w:val="1752E48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006A5F"/>
    <w:multiLevelType w:val="multilevel"/>
    <w:tmpl w:val="2FAE7D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D1C17"/>
    <w:multiLevelType w:val="hybridMultilevel"/>
    <w:tmpl w:val="90DE31F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003727E"/>
    <w:multiLevelType w:val="hybridMultilevel"/>
    <w:tmpl w:val="DF3A4F00"/>
    <w:lvl w:ilvl="0" w:tplc="415E0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609BC"/>
    <w:multiLevelType w:val="hybridMultilevel"/>
    <w:tmpl w:val="69B0E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D7BC2"/>
    <w:multiLevelType w:val="hybridMultilevel"/>
    <w:tmpl w:val="5B44B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C22C3"/>
    <w:multiLevelType w:val="hybridMultilevel"/>
    <w:tmpl w:val="5DBA24A0"/>
    <w:lvl w:ilvl="0" w:tplc="6324EB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57549"/>
    <w:multiLevelType w:val="hybridMultilevel"/>
    <w:tmpl w:val="A6B85D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52F7F"/>
    <w:multiLevelType w:val="hybridMultilevel"/>
    <w:tmpl w:val="371EC3A0"/>
    <w:lvl w:ilvl="0" w:tplc="ECAABC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157E1"/>
    <w:multiLevelType w:val="hybridMultilevel"/>
    <w:tmpl w:val="3724B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51633"/>
    <w:multiLevelType w:val="hybridMultilevel"/>
    <w:tmpl w:val="D8EA4B0A"/>
    <w:lvl w:ilvl="0" w:tplc="6744F872">
      <w:start w:val="7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71212"/>
    <w:multiLevelType w:val="hybridMultilevel"/>
    <w:tmpl w:val="C3F662D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4E13A8F"/>
    <w:multiLevelType w:val="hybridMultilevel"/>
    <w:tmpl w:val="77D229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E35F8"/>
    <w:multiLevelType w:val="hybridMultilevel"/>
    <w:tmpl w:val="D4D2FD1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9"/>
  </w:num>
  <w:num w:numId="5">
    <w:abstractNumId w:val="16"/>
  </w:num>
  <w:num w:numId="6">
    <w:abstractNumId w:val="2"/>
  </w:num>
  <w:num w:numId="7">
    <w:abstractNumId w:val="1"/>
  </w:num>
  <w:num w:numId="8">
    <w:abstractNumId w:val="6"/>
  </w:num>
  <w:num w:numId="9">
    <w:abstractNumId w:val="12"/>
  </w:num>
  <w:num w:numId="10">
    <w:abstractNumId w:val="11"/>
  </w:num>
  <w:num w:numId="11">
    <w:abstractNumId w:val="3"/>
  </w:num>
  <w:num w:numId="12">
    <w:abstractNumId w:val="13"/>
  </w:num>
  <w:num w:numId="13">
    <w:abstractNumId w:val="4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</w:num>
  <w:num w:numId="16">
    <w:abstractNumId w:val="14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AA"/>
    <w:rsid w:val="00002F38"/>
    <w:rsid w:val="000034C4"/>
    <w:rsid w:val="00005C00"/>
    <w:rsid w:val="000253A6"/>
    <w:rsid w:val="00030737"/>
    <w:rsid w:val="00065497"/>
    <w:rsid w:val="00071A77"/>
    <w:rsid w:val="0007547F"/>
    <w:rsid w:val="00085D71"/>
    <w:rsid w:val="00092D2C"/>
    <w:rsid w:val="000B7CD6"/>
    <w:rsid w:val="000D00B8"/>
    <w:rsid w:val="000D195B"/>
    <w:rsid w:val="000E2295"/>
    <w:rsid w:val="000F4797"/>
    <w:rsid w:val="00103B4F"/>
    <w:rsid w:val="001070E9"/>
    <w:rsid w:val="001113CE"/>
    <w:rsid w:val="00115329"/>
    <w:rsid w:val="00150BCD"/>
    <w:rsid w:val="0015138E"/>
    <w:rsid w:val="00177255"/>
    <w:rsid w:val="00180DC5"/>
    <w:rsid w:val="001C15FE"/>
    <w:rsid w:val="00201714"/>
    <w:rsid w:val="00206F94"/>
    <w:rsid w:val="00210938"/>
    <w:rsid w:val="00216E0E"/>
    <w:rsid w:val="0022020F"/>
    <w:rsid w:val="00221A39"/>
    <w:rsid w:val="002232A9"/>
    <w:rsid w:val="00233624"/>
    <w:rsid w:val="0024175A"/>
    <w:rsid w:val="00255229"/>
    <w:rsid w:val="00256FF6"/>
    <w:rsid w:val="002757F3"/>
    <w:rsid w:val="00277817"/>
    <w:rsid w:val="002B028C"/>
    <w:rsid w:val="002B7293"/>
    <w:rsid w:val="002C3F25"/>
    <w:rsid w:val="002D36C2"/>
    <w:rsid w:val="002F28A2"/>
    <w:rsid w:val="002F2C46"/>
    <w:rsid w:val="003129DE"/>
    <w:rsid w:val="003151D1"/>
    <w:rsid w:val="003264C0"/>
    <w:rsid w:val="00332553"/>
    <w:rsid w:val="00337343"/>
    <w:rsid w:val="003537EE"/>
    <w:rsid w:val="003722E4"/>
    <w:rsid w:val="00375A6B"/>
    <w:rsid w:val="00385A5B"/>
    <w:rsid w:val="0039201C"/>
    <w:rsid w:val="003B4F40"/>
    <w:rsid w:val="003C05D8"/>
    <w:rsid w:val="003D2F6C"/>
    <w:rsid w:val="003D5CD3"/>
    <w:rsid w:val="003F2144"/>
    <w:rsid w:val="004004FF"/>
    <w:rsid w:val="00413F36"/>
    <w:rsid w:val="00433205"/>
    <w:rsid w:val="00460FA0"/>
    <w:rsid w:val="004814B0"/>
    <w:rsid w:val="00482CCB"/>
    <w:rsid w:val="0049322D"/>
    <w:rsid w:val="00496767"/>
    <w:rsid w:val="004A33F4"/>
    <w:rsid w:val="004D7B22"/>
    <w:rsid w:val="004E02C0"/>
    <w:rsid w:val="004E4E14"/>
    <w:rsid w:val="004F2182"/>
    <w:rsid w:val="005014FC"/>
    <w:rsid w:val="0050677D"/>
    <w:rsid w:val="00525801"/>
    <w:rsid w:val="005259A0"/>
    <w:rsid w:val="00525AB2"/>
    <w:rsid w:val="005332AA"/>
    <w:rsid w:val="00544A3A"/>
    <w:rsid w:val="00571ED1"/>
    <w:rsid w:val="00573D95"/>
    <w:rsid w:val="00580970"/>
    <w:rsid w:val="005812F1"/>
    <w:rsid w:val="00590DAD"/>
    <w:rsid w:val="00594877"/>
    <w:rsid w:val="005A5FAC"/>
    <w:rsid w:val="005D20BB"/>
    <w:rsid w:val="005E53C8"/>
    <w:rsid w:val="00616449"/>
    <w:rsid w:val="00630CC4"/>
    <w:rsid w:val="00635C27"/>
    <w:rsid w:val="00650EBE"/>
    <w:rsid w:val="00653D45"/>
    <w:rsid w:val="00655F6F"/>
    <w:rsid w:val="00695C12"/>
    <w:rsid w:val="006A7F64"/>
    <w:rsid w:val="006C0728"/>
    <w:rsid w:val="006D1200"/>
    <w:rsid w:val="006E5C07"/>
    <w:rsid w:val="006F0C19"/>
    <w:rsid w:val="007158F4"/>
    <w:rsid w:val="00766C0A"/>
    <w:rsid w:val="00771F9A"/>
    <w:rsid w:val="0078010D"/>
    <w:rsid w:val="0079343C"/>
    <w:rsid w:val="0079682E"/>
    <w:rsid w:val="007A3F84"/>
    <w:rsid w:val="007C62B4"/>
    <w:rsid w:val="007C657F"/>
    <w:rsid w:val="007C736B"/>
    <w:rsid w:val="007F1A18"/>
    <w:rsid w:val="007F7062"/>
    <w:rsid w:val="00811A09"/>
    <w:rsid w:val="00814F00"/>
    <w:rsid w:val="00820F0E"/>
    <w:rsid w:val="00834950"/>
    <w:rsid w:val="00834F2E"/>
    <w:rsid w:val="008850CA"/>
    <w:rsid w:val="008A4208"/>
    <w:rsid w:val="008B78AE"/>
    <w:rsid w:val="008C592D"/>
    <w:rsid w:val="008E72BD"/>
    <w:rsid w:val="0090578D"/>
    <w:rsid w:val="0092231F"/>
    <w:rsid w:val="00945F3E"/>
    <w:rsid w:val="00960EB1"/>
    <w:rsid w:val="00972085"/>
    <w:rsid w:val="009E1940"/>
    <w:rsid w:val="009F15E3"/>
    <w:rsid w:val="00A11469"/>
    <w:rsid w:val="00A129E7"/>
    <w:rsid w:val="00A149F4"/>
    <w:rsid w:val="00A34481"/>
    <w:rsid w:val="00A472DB"/>
    <w:rsid w:val="00A5689D"/>
    <w:rsid w:val="00A72DA8"/>
    <w:rsid w:val="00A91315"/>
    <w:rsid w:val="00AB0549"/>
    <w:rsid w:val="00AE523D"/>
    <w:rsid w:val="00B25240"/>
    <w:rsid w:val="00B368B9"/>
    <w:rsid w:val="00B60CCD"/>
    <w:rsid w:val="00B6222A"/>
    <w:rsid w:val="00B62E52"/>
    <w:rsid w:val="00B64139"/>
    <w:rsid w:val="00B65D3A"/>
    <w:rsid w:val="00B67372"/>
    <w:rsid w:val="00B706EF"/>
    <w:rsid w:val="00B7162D"/>
    <w:rsid w:val="00B758D2"/>
    <w:rsid w:val="00B765AA"/>
    <w:rsid w:val="00B83939"/>
    <w:rsid w:val="00B844D8"/>
    <w:rsid w:val="00B847CD"/>
    <w:rsid w:val="00BA0E8A"/>
    <w:rsid w:val="00BB22A1"/>
    <w:rsid w:val="00BC150C"/>
    <w:rsid w:val="00BD7C0E"/>
    <w:rsid w:val="00C1275E"/>
    <w:rsid w:val="00C26D85"/>
    <w:rsid w:val="00C277D0"/>
    <w:rsid w:val="00C54B14"/>
    <w:rsid w:val="00C619EB"/>
    <w:rsid w:val="00C63A5E"/>
    <w:rsid w:val="00C9604A"/>
    <w:rsid w:val="00C9707E"/>
    <w:rsid w:val="00CC0641"/>
    <w:rsid w:val="00CC7D70"/>
    <w:rsid w:val="00CD2B49"/>
    <w:rsid w:val="00CD65F1"/>
    <w:rsid w:val="00CE10B8"/>
    <w:rsid w:val="00CF2D8D"/>
    <w:rsid w:val="00D25762"/>
    <w:rsid w:val="00D50C4A"/>
    <w:rsid w:val="00D553B3"/>
    <w:rsid w:val="00D70FB1"/>
    <w:rsid w:val="00D71BF5"/>
    <w:rsid w:val="00D76922"/>
    <w:rsid w:val="00D82198"/>
    <w:rsid w:val="00D83D3F"/>
    <w:rsid w:val="00DE0AAA"/>
    <w:rsid w:val="00DE7D8A"/>
    <w:rsid w:val="00DF0B1C"/>
    <w:rsid w:val="00DF1078"/>
    <w:rsid w:val="00DF1E2D"/>
    <w:rsid w:val="00E11FB1"/>
    <w:rsid w:val="00E27415"/>
    <w:rsid w:val="00E418A3"/>
    <w:rsid w:val="00E4789F"/>
    <w:rsid w:val="00E52E64"/>
    <w:rsid w:val="00E724E1"/>
    <w:rsid w:val="00E7695B"/>
    <w:rsid w:val="00E76DC3"/>
    <w:rsid w:val="00E91340"/>
    <w:rsid w:val="00EB362D"/>
    <w:rsid w:val="00EE3212"/>
    <w:rsid w:val="00EF176E"/>
    <w:rsid w:val="00F23680"/>
    <w:rsid w:val="00F27C60"/>
    <w:rsid w:val="00F3191C"/>
    <w:rsid w:val="00F4318D"/>
    <w:rsid w:val="00F47674"/>
    <w:rsid w:val="00F711FE"/>
    <w:rsid w:val="00FA6174"/>
    <w:rsid w:val="00FB6D84"/>
    <w:rsid w:val="00FD6465"/>
    <w:rsid w:val="00FE46F6"/>
    <w:rsid w:val="00FE55F2"/>
    <w:rsid w:val="00FF60F0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B7E3"/>
  <w14:defaultImageDpi w14:val="32767"/>
  <w15:chartTrackingRefBased/>
  <w15:docId w15:val="{71E2C286-B65E-3446-AA33-2531C80A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82C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BD7C0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32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tab-span">
    <w:name w:val="apple-tab-span"/>
    <w:basedOn w:val="Policepardfaut"/>
    <w:rsid w:val="005332AA"/>
  </w:style>
  <w:style w:type="character" w:styleId="Lienhypertexte">
    <w:name w:val="Hyperlink"/>
    <w:basedOn w:val="Policepardfaut"/>
    <w:uiPriority w:val="99"/>
    <w:unhideWhenUsed/>
    <w:rsid w:val="005332A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332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32AA"/>
  </w:style>
  <w:style w:type="paragraph" w:styleId="Pieddepage">
    <w:name w:val="footer"/>
    <w:basedOn w:val="Normal"/>
    <w:link w:val="PieddepageCar"/>
    <w:uiPriority w:val="99"/>
    <w:unhideWhenUsed/>
    <w:rsid w:val="005332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32AA"/>
  </w:style>
  <w:style w:type="paragraph" w:styleId="Textedebulles">
    <w:name w:val="Balloon Text"/>
    <w:basedOn w:val="Normal"/>
    <w:link w:val="TextedebullesCar"/>
    <w:uiPriority w:val="99"/>
    <w:semiHidden/>
    <w:unhideWhenUsed/>
    <w:rsid w:val="003B4F4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F40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Policepardfaut"/>
    <w:rsid w:val="00150BCD"/>
  </w:style>
  <w:style w:type="character" w:customStyle="1" w:styleId="Titre3Car">
    <w:name w:val="Titre 3 Car"/>
    <w:basedOn w:val="Policepardfaut"/>
    <w:link w:val="Titre3"/>
    <w:uiPriority w:val="9"/>
    <w:rsid w:val="00BD7C0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D7C0E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BD7C0E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11532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agraphedeliste">
    <w:name w:val="List Paragraph"/>
    <w:basedOn w:val="Normal"/>
    <w:uiPriority w:val="34"/>
    <w:qFormat/>
    <w:rsid w:val="00B65D3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46F6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46F6"/>
    <w:rPr>
      <w:rFonts w:ascii="Times New Roman" w:hAnsi="Times New Roman" w:cs="Times New Roman"/>
      <w:sz w:val="20"/>
      <w:szCs w:val="20"/>
      <w:lang w:eastAsia="fr-FR"/>
    </w:rPr>
  </w:style>
  <w:style w:type="paragraph" w:customStyle="1" w:styleId="paragraph">
    <w:name w:val="paragraph"/>
    <w:basedOn w:val="Normal"/>
    <w:rsid w:val="009223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normaltextrun">
    <w:name w:val="normaltextrun"/>
    <w:basedOn w:val="Policepardfaut"/>
    <w:rsid w:val="0092231F"/>
  </w:style>
  <w:style w:type="character" w:customStyle="1" w:styleId="eop">
    <w:name w:val="eop"/>
    <w:basedOn w:val="Policepardfaut"/>
    <w:rsid w:val="0092231F"/>
  </w:style>
  <w:style w:type="character" w:customStyle="1" w:styleId="spellingerror">
    <w:name w:val="spellingerror"/>
    <w:basedOn w:val="Policepardfaut"/>
    <w:rsid w:val="0092231F"/>
  </w:style>
  <w:style w:type="character" w:styleId="Marquedecommentaire">
    <w:name w:val="annotation reference"/>
    <w:basedOn w:val="Policepardfaut"/>
    <w:uiPriority w:val="99"/>
    <w:semiHidden/>
    <w:unhideWhenUsed/>
    <w:rsid w:val="0092231F"/>
    <w:rPr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82C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1078"/>
    <w:pPr>
      <w:spacing w:after="16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F1078"/>
    <w:rPr>
      <w:sz w:val="20"/>
      <w:szCs w:val="20"/>
    </w:rPr>
  </w:style>
  <w:style w:type="character" w:styleId="lev">
    <w:name w:val="Strong"/>
    <w:basedOn w:val="Policepardfaut"/>
    <w:uiPriority w:val="22"/>
    <w:qFormat/>
    <w:rsid w:val="00DF1078"/>
    <w:rPr>
      <w:b/>
      <w:bCs/>
    </w:rPr>
  </w:style>
  <w:style w:type="character" w:styleId="Appelnotedebasdep">
    <w:name w:val="footnote reference"/>
    <w:basedOn w:val="Policepardfaut"/>
    <w:uiPriority w:val="99"/>
    <w:semiHidden/>
    <w:unhideWhenUsed/>
    <w:rsid w:val="0039201C"/>
    <w:rPr>
      <w:vertAlign w:val="superscrip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3624"/>
    <w:pPr>
      <w:spacing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36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zars.fr/Accueil/News/Les-dernieres-news/Les-podcasts-Blockchain-Talks-Saison-2" TargetMode="External"/><Relationship Id="rId13" Type="http://schemas.openxmlformats.org/officeDocument/2006/relationships/hyperlink" Target="https://podcasts.apple.com/fr/podcast/blockchain-talks/id1460369058" TargetMode="External"/><Relationship Id="rId18" Type="http://schemas.openxmlformats.org/officeDocument/2006/relationships/hyperlink" Target="mailto:aurore.angeli@mazars.f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deezer.com/fr/show/565152" TargetMode="External"/><Relationship Id="rId17" Type="http://schemas.openxmlformats.org/officeDocument/2006/relationships/hyperlink" Target="mailto:nathalie.lagos@mazars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ie@rumeurpublique.f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en.spotify.com/show/2XjAChvKF8tkxNDeEQxKU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zars.fr/Accueil/News/Tous-les-evenements-de-Mazars-en-France/Nos-evenements-passes/Actualites-2019/Podcast-Blockchain-Talks" TargetMode="External"/><Relationship Id="rId10" Type="http://schemas.openxmlformats.org/officeDocument/2006/relationships/hyperlink" Target="https://soundcloud.com/user-426798993" TargetMode="External"/><Relationship Id="rId19" Type="http://schemas.openxmlformats.org/officeDocument/2006/relationships/hyperlink" Target="https://www.mazars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playlist?list=PLop9mO9qyl7RThf1KXa6bxY5RsvurPe4S" TargetMode="External"/><Relationship Id="rId14" Type="http://schemas.openxmlformats.org/officeDocument/2006/relationships/hyperlink" Target="https://www.mazars.fr/Accueil/News/Les-dernieres-news/Les-podcasts-Blockchain-Talks-Saison-2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B91071-A9B9-4504-8E38-68785133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971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RUMEUR PUBLIQUE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CAZALIERES</dc:creator>
  <cp:keywords/>
  <dc:description/>
  <cp:lastModifiedBy>ANGELI Aurore</cp:lastModifiedBy>
  <cp:revision>3</cp:revision>
  <cp:lastPrinted>2020-06-08T09:37:00Z</cp:lastPrinted>
  <dcterms:created xsi:type="dcterms:W3CDTF">2020-06-08T16:43:00Z</dcterms:created>
  <dcterms:modified xsi:type="dcterms:W3CDTF">2020-06-12T13:08:00Z</dcterms:modified>
</cp:coreProperties>
</file>