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8C8E8" w14:textId="77777777" w:rsidR="00A61374" w:rsidRPr="005A7C56" w:rsidRDefault="00A61374" w:rsidP="0057333D">
      <w:pPr>
        <w:spacing w:after="0" w:line="240" w:lineRule="auto"/>
        <w:jc w:val="both"/>
        <w:rPr>
          <w:rFonts w:eastAsia="Times New Roman" w:cstheme="minorHAnsi"/>
          <w:b/>
          <w:bCs/>
          <w:color w:val="auto"/>
          <w:lang w:val="en-IE" w:eastAsia="en-IE"/>
        </w:rPr>
      </w:pPr>
    </w:p>
    <w:p w14:paraId="4C8EA8DB" w14:textId="181D9264" w:rsidR="003447BF" w:rsidRPr="005A7C56" w:rsidRDefault="002F6353" w:rsidP="00A90832">
      <w:pPr>
        <w:spacing w:after="0" w:line="240" w:lineRule="auto"/>
        <w:jc w:val="center"/>
        <w:rPr>
          <w:rFonts w:eastAsia="Times New Roman" w:cstheme="minorHAnsi"/>
          <w:b/>
          <w:bCs/>
          <w:color w:val="auto"/>
          <w:sz w:val="28"/>
          <w:szCs w:val="24"/>
          <w:lang w:val="fr-CH" w:eastAsia="en-IE"/>
        </w:rPr>
      </w:pPr>
      <w:r w:rsidRPr="005A7C56">
        <w:rPr>
          <w:rFonts w:eastAsia="Times New Roman" w:cstheme="minorHAnsi"/>
          <w:b/>
          <w:bCs/>
          <w:color w:val="auto"/>
          <w:sz w:val="28"/>
          <w:szCs w:val="24"/>
          <w:lang w:val="fr-CH" w:eastAsia="en-IE"/>
        </w:rPr>
        <w:t xml:space="preserve">Le modèle économique du secteur du luxe se transforme pour mieux exploiter la technologie et la circularité, selon une étude de Mazars et </w:t>
      </w:r>
      <w:r w:rsidR="00A90832" w:rsidRPr="005A7C56">
        <w:rPr>
          <w:rFonts w:eastAsia="Times New Roman" w:cstheme="minorHAnsi"/>
          <w:b/>
          <w:bCs/>
          <w:color w:val="auto"/>
          <w:sz w:val="28"/>
          <w:szCs w:val="24"/>
          <w:lang w:val="fr-CH" w:eastAsia="en-IE"/>
        </w:rPr>
        <w:t>d’</w:t>
      </w:r>
      <w:proofErr w:type="spellStart"/>
      <w:r w:rsidRPr="005A7C56">
        <w:rPr>
          <w:rFonts w:eastAsia="Times New Roman" w:cstheme="minorHAnsi"/>
          <w:b/>
          <w:bCs/>
          <w:color w:val="auto"/>
          <w:sz w:val="28"/>
          <w:szCs w:val="24"/>
          <w:lang w:val="fr-CH" w:eastAsia="en-IE"/>
        </w:rPr>
        <w:t>Arianee</w:t>
      </w:r>
      <w:proofErr w:type="spellEnd"/>
    </w:p>
    <w:p w14:paraId="31726C2C" w14:textId="77777777" w:rsidR="002F6353" w:rsidRPr="005A7C56" w:rsidRDefault="002F6353" w:rsidP="0057333D">
      <w:pPr>
        <w:spacing w:after="0" w:line="240" w:lineRule="auto"/>
        <w:jc w:val="both"/>
        <w:rPr>
          <w:rFonts w:eastAsia="Times New Roman" w:cstheme="minorHAnsi"/>
          <w:b/>
          <w:bCs/>
          <w:color w:val="auto"/>
          <w:lang w:val="fr-CH" w:eastAsia="en-IE"/>
        </w:rPr>
      </w:pPr>
    </w:p>
    <w:p w14:paraId="509CB768" w14:textId="46713A55" w:rsidR="00DA05BA" w:rsidRPr="005A7C56" w:rsidRDefault="00DA05BA" w:rsidP="0057333D">
      <w:pPr>
        <w:pStyle w:val="Paragraphedeliste"/>
        <w:numPr>
          <w:ilvl w:val="0"/>
          <w:numId w:val="1"/>
        </w:numPr>
        <w:spacing w:after="0" w:line="240" w:lineRule="auto"/>
        <w:contextualSpacing/>
        <w:rPr>
          <w:rFonts w:eastAsia="Times New Roman" w:cstheme="minorHAnsi"/>
          <w:color w:val="auto"/>
          <w:lang w:val="fr-CH" w:eastAsia="en-IE"/>
        </w:rPr>
      </w:pPr>
      <w:r w:rsidRPr="005A7C56">
        <w:rPr>
          <w:rFonts w:eastAsia="Times New Roman" w:cstheme="minorHAnsi"/>
          <w:color w:val="auto"/>
          <w:lang w:val="fr-CH" w:eastAsia="en-IE"/>
        </w:rPr>
        <w:t>De nouveaux clients et de nouvelles exigences amènent les marques de luxe à répondre à de nouvelles attentes en matière de durabilité et à construire des partenariats interdisciplinaires.</w:t>
      </w:r>
    </w:p>
    <w:p w14:paraId="2734E514" w14:textId="6986DA8A" w:rsidR="00DA05BA" w:rsidRPr="005A7C56" w:rsidRDefault="00DA05BA" w:rsidP="0057333D">
      <w:pPr>
        <w:pStyle w:val="Paragraphedeliste"/>
        <w:numPr>
          <w:ilvl w:val="0"/>
          <w:numId w:val="1"/>
        </w:numPr>
        <w:spacing w:after="0" w:line="240" w:lineRule="auto"/>
        <w:contextualSpacing/>
        <w:rPr>
          <w:rFonts w:eastAsia="Times New Roman" w:cstheme="minorHAnsi"/>
          <w:color w:val="auto"/>
          <w:lang w:val="fr-CH" w:eastAsia="en-IE"/>
        </w:rPr>
      </w:pPr>
      <w:r w:rsidRPr="005A7C56">
        <w:rPr>
          <w:rFonts w:eastAsia="Times New Roman" w:cstheme="minorHAnsi"/>
          <w:color w:val="auto"/>
          <w:lang w:val="fr-CH" w:eastAsia="en-IE"/>
        </w:rPr>
        <w:t xml:space="preserve">Les clients de produits de luxe souhaitent une relation plus </w:t>
      </w:r>
      <w:r w:rsidR="00196E4E" w:rsidRPr="005A7C56">
        <w:rPr>
          <w:rFonts w:eastAsia="Times New Roman" w:cstheme="minorHAnsi"/>
          <w:color w:val="auto"/>
          <w:lang w:val="fr-CH" w:eastAsia="en-IE"/>
        </w:rPr>
        <w:t xml:space="preserve">personnalisée </w:t>
      </w:r>
      <w:r w:rsidRPr="005A7C56">
        <w:rPr>
          <w:rFonts w:eastAsia="Times New Roman" w:cstheme="minorHAnsi"/>
          <w:color w:val="auto"/>
          <w:lang w:val="fr-CH" w:eastAsia="en-IE"/>
        </w:rPr>
        <w:t>et à plus long terme avec les marques, un accès à des services après-vente irréprochables</w:t>
      </w:r>
      <w:r w:rsidR="007C3927" w:rsidRPr="005A7C56">
        <w:rPr>
          <w:rFonts w:eastAsia="Times New Roman" w:cstheme="minorHAnsi"/>
          <w:color w:val="auto"/>
          <w:lang w:val="fr-CH" w:eastAsia="en-IE"/>
        </w:rPr>
        <w:t>, une</w:t>
      </w:r>
      <w:r w:rsidRPr="005A7C56">
        <w:rPr>
          <w:rFonts w:eastAsia="Times New Roman" w:cstheme="minorHAnsi"/>
          <w:color w:val="auto"/>
          <w:lang w:val="fr-CH" w:eastAsia="en-IE"/>
        </w:rPr>
        <w:t xml:space="preserve"> expérience </w:t>
      </w:r>
      <w:r w:rsidR="00231720" w:rsidRPr="005A7C56">
        <w:rPr>
          <w:rFonts w:eastAsia="Times New Roman" w:cstheme="minorHAnsi"/>
          <w:color w:val="auto"/>
          <w:lang w:val="fr-CH" w:eastAsia="en-IE"/>
        </w:rPr>
        <w:t>clie</w:t>
      </w:r>
      <w:r w:rsidR="007C3927" w:rsidRPr="005A7C56">
        <w:rPr>
          <w:rFonts w:eastAsia="Times New Roman" w:cstheme="minorHAnsi"/>
          <w:color w:val="auto"/>
          <w:lang w:val="fr-CH" w:eastAsia="en-IE"/>
        </w:rPr>
        <w:t>nt</w:t>
      </w:r>
      <w:r w:rsidR="00231720" w:rsidRPr="005A7C56">
        <w:rPr>
          <w:rFonts w:eastAsia="Times New Roman" w:cstheme="minorHAnsi"/>
          <w:color w:val="auto"/>
          <w:lang w:val="fr-CH" w:eastAsia="en-IE"/>
        </w:rPr>
        <w:t xml:space="preserve"> </w:t>
      </w:r>
      <w:r w:rsidR="007C3927" w:rsidRPr="005A7C56">
        <w:rPr>
          <w:rFonts w:eastAsia="Times New Roman" w:cstheme="minorHAnsi"/>
          <w:color w:val="auto"/>
          <w:lang w:val="fr-CH" w:eastAsia="en-IE"/>
        </w:rPr>
        <w:t>unique</w:t>
      </w:r>
      <w:r w:rsidRPr="005A7C56">
        <w:rPr>
          <w:rFonts w:eastAsia="Times New Roman" w:cstheme="minorHAnsi"/>
          <w:color w:val="auto"/>
          <w:lang w:val="fr-CH" w:eastAsia="en-IE"/>
        </w:rPr>
        <w:t xml:space="preserve"> et de la transparence –</w:t>
      </w:r>
      <w:r w:rsidR="00A90832" w:rsidRPr="005A7C56">
        <w:rPr>
          <w:rFonts w:eastAsia="Times New Roman" w:cstheme="minorHAnsi"/>
          <w:color w:val="auto"/>
          <w:lang w:val="fr-CH" w:eastAsia="en-IE"/>
        </w:rPr>
        <w:t xml:space="preserve"> </w:t>
      </w:r>
      <w:r w:rsidRPr="005A7C56">
        <w:rPr>
          <w:rFonts w:eastAsia="Times New Roman" w:cstheme="minorHAnsi"/>
          <w:color w:val="auto"/>
          <w:lang w:val="fr-CH" w:eastAsia="en-IE"/>
        </w:rPr>
        <w:t>grâce aux nouvelles technologies</w:t>
      </w:r>
      <w:r w:rsidR="00A90832" w:rsidRPr="005A7C56">
        <w:rPr>
          <w:rFonts w:eastAsia="Times New Roman" w:cstheme="minorHAnsi"/>
          <w:color w:val="auto"/>
          <w:lang w:val="fr-CH" w:eastAsia="en-IE"/>
        </w:rPr>
        <w:t>.</w:t>
      </w:r>
    </w:p>
    <w:p w14:paraId="33450802" w14:textId="6F458424" w:rsidR="00DA05BA" w:rsidRPr="005A7C56" w:rsidRDefault="00DA05BA" w:rsidP="0057333D">
      <w:pPr>
        <w:pStyle w:val="Paragraphedeliste"/>
        <w:numPr>
          <w:ilvl w:val="0"/>
          <w:numId w:val="1"/>
        </w:numPr>
        <w:spacing w:after="0" w:line="240" w:lineRule="auto"/>
        <w:contextualSpacing/>
        <w:rPr>
          <w:rFonts w:eastAsia="Times New Roman" w:cstheme="minorHAnsi"/>
          <w:color w:val="auto"/>
          <w:lang w:val="fr-CH" w:eastAsia="en-IE"/>
        </w:rPr>
      </w:pPr>
      <w:r w:rsidRPr="005A7C56">
        <w:rPr>
          <w:rFonts w:eastAsia="Times New Roman" w:cstheme="minorHAnsi"/>
          <w:color w:val="auto"/>
          <w:lang w:val="fr-CH" w:eastAsia="en-IE"/>
        </w:rPr>
        <w:t xml:space="preserve">Les clients chinois fortunés, les </w:t>
      </w:r>
      <w:r w:rsidR="00231720" w:rsidRPr="005A7C56">
        <w:rPr>
          <w:rFonts w:eastAsia="Times New Roman" w:cstheme="minorHAnsi"/>
          <w:color w:val="auto"/>
          <w:lang w:val="fr-CH" w:eastAsia="en-IE"/>
        </w:rPr>
        <w:t>« </w:t>
      </w:r>
      <w:proofErr w:type="spellStart"/>
      <w:r w:rsidRPr="005A7C56">
        <w:rPr>
          <w:rFonts w:eastAsia="Times New Roman" w:cstheme="minorHAnsi"/>
          <w:color w:val="auto"/>
          <w:lang w:val="fr-CH" w:eastAsia="en-IE"/>
        </w:rPr>
        <w:t>HENRY</w:t>
      </w:r>
      <w:r w:rsidR="00044AA2" w:rsidRPr="005A7C56">
        <w:rPr>
          <w:rFonts w:eastAsia="Times New Roman" w:cstheme="minorHAnsi"/>
          <w:color w:val="auto"/>
          <w:lang w:val="fr-CH" w:eastAsia="en-IE"/>
        </w:rPr>
        <w:t>s</w:t>
      </w:r>
      <w:proofErr w:type="spellEnd"/>
      <w:r w:rsidR="00231720" w:rsidRPr="005A7C56">
        <w:rPr>
          <w:rFonts w:eastAsia="Times New Roman" w:cstheme="minorHAnsi"/>
          <w:color w:val="auto"/>
          <w:lang w:val="fr-CH" w:eastAsia="en-IE"/>
        </w:rPr>
        <w:t> »</w:t>
      </w:r>
      <w:r w:rsidRPr="005A7C56">
        <w:rPr>
          <w:rFonts w:eastAsia="Times New Roman" w:cstheme="minorHAnsi"/>
          <w:color w:val="auto"/>
          <w:lang w:val="fr-CH" w:eastAsia="en-IE"/>
        </w:rPr>
        <w:t xml:space="preserve"> (« high-</w:t>
      </w:r>
      <w:proofErr w:type="spellStart"/>
      <w:r w:rsidRPr="005A7C56">
        <w:rPr>
          <w:rFonts w:eastAsia="Times New Roman" w:cstheme="minorHAnsi"/>
          <w:color w:val="auto"/>
          <w:lang w:val="fr-CH" w:eastAsia="en-IE"/>
        </w:rPr>
        <w:t>earners</w:t>
      </w:r>
      <w:proofErr w:type="spellEnd"/>
      <w:r w:rsidRPr="005A7C56">
        <w:rPr>
          <w:rFonts w:eastAsia="Times New Roman" w:cstheme="minorHAnsi"/>
          <w:color w:val="auto"/>
          <w:lang w:val="fr-CH" w:eastAsia="en-IE"/>
        </w:rPr>
        <w:t>-not-</w:t>
      </w:r>
      <w:proofErr w:type="spellStart"/>
      <w:r w:rsidRPr="005A7C56">
        <w:rPr>
          <w:rFonts w:eastAsia="Times New Roman" w:cstheme="minorHAnsi"/>
          <w:color w:val="auto"/>
          <w:lang w:val="fr-CH" w:eastAsia="en-IE"/>
        </w:rPr>
        <w:t>rich</w:t>
      </w:r>
      <w:proofErr w:type="spellEnd"/>
      <w:r w:rsidRPr="005A7C56">
        <w:rPr>
          <w:rFonts w:eastAsia="Times New Roman" w:cstheme="minorHAnsi"/>
          <w:color w:val="auto"/>
          <w:lang w:val="fr-CH" w:eastAsia="en-IE"/>
        </w:rPr>
        <w:t>-</w:t>
      </w:r>
      <w:proofErr w:type="spellStart"/>
      <w:r w:rsidRPr="005A7C56">
        <w:rPr>
          <w:rFonts w:eastAsia="Times New Roman" w:cstheme="minorHAnsi"/>
          <w:color w:val="auto"/>
          <w:lang w:val="fr-CH" w:eastAsia="en-IE"/>
        </w:rPr>
        <w:t>yet</w:t>
      </w:r>
      <w:proofErr w:type="spellEnd"/>
      <w:r w:rsidRPr="005A7C56">
        <w:rPr>
          <w:rFonts w:eastAsia="Times New Roman" w:cstheme="minorHAnsi"/>
          <w:color w:val="auto"/>
          <w:lang w:val="fr-CH" w:eastAsia="en-IE"/>
        </w:rPr>
        <w:t> ») et la génération Z sont les moteurs de la transformation et de la croissance du secteur du luxe</w:t>
      </w:r>
      <w:r w:rsidR="00A90832" w:rsidRPr="005A7C56">
        <w:rPr>
          <w:rFonts w:eastAsia="Times New Roman" w:cstheme="minorHAnsi"/>
          <w:color w:val="auto"/>
          <w:lang w:val="fr-CH" w:eastAsia="en-IE"/>
        </w:rPr>
        <w:t>.</w:t>
      </w:r>
    </w:p>
    <w:p w14:paraId="5769D335" w14:textId="05441220" w:rsidR="003447BF" w:rsidRPr="005A7C56" w:rsidRDefault="003447BF" w:rsidP="00A90832">
      <w:pPr>
        <w:spacing w:after="0" w:line="240" w:lineRule="auto"/>
        <w:jc w:val="both"/>
        <w:rPr>
          <w:rFonts w:eastAsia="Times New Roman" w:cstheme="minorHAnsi"/>
          <w:b/>
          <w:bCs/>
          <w:color w:val="auto"/>
          <w:lang w:val="fr-CH" w:eastAsia="en-IE"/>
        </w:rPr>
      </w:pPr>
    </w:p>
    <w:p w14:paraId="1F77F805" w14:textId="77777777" w:rsidR="0067753F" w:rsidRPr="005A7C56" w:rsidRDefault="0067753F" w:rsidP="00A90832">
      <w:pPr>
        <w:spacing w:after="0" w:line="240" w:lineRule="auto"/>
        <w:jc w:val="both"/>
        <w:rPr>
          <w:rFonts w:eastAsia="Times New Roman" w:cstheme="minorHAnsi"/>
          <w:b/>
          <w:bCs/>
          <w:color w:val="auto"/>
          <w:lang w:val="fr-CH" w:eastAsia="en-IE"/>
        </w:rPr>
      </w:pPr>
    </w:p>
    <w:p w14:paraId="3BFCC3B1" w14:textId="5D6E02AD" w:rsidR="000966AA" w:rsidRPr="005A7C56" w:rsidRDefault="00F26824" w:rsidP="0057333D">
      <w:pPr>
        <w:spacing w:after="0" w:line="240" w:lineRule="auto"/>
        <w:jc w:val="both"/>
        <w:rPr>
          <w:rFonts w:cstheme="minorHAnsi"/>
          <w:color w:val="auto"/>
          <w:lang w:val="fr-CH"/>
        </w:rPr>
      </w:pPr>
      <w:r w:rsidRPr="005A7C56">
        <w:rPr>
          <w:rFonts w:eastAsia="Times New Roman" w:cstheme="minorHAnsi"/>
          <w:b/>
          <w:bCs/>
          <w:color w:val="FF0000"/>
          <w:lang w:val="fr-CH" w:eastAsia="en-IE"/>
        </w:rPr>
        <w:t>Paris, le 1</w:t>
      </w:r>
      <w:r w:rsidRPr="005A7C56">
        <w:rPr>
          <w:rFonts w:eastAsia="Times New Roman" w:cstheme="minorHAnsi"/>
          <w:b/>
          <w:bCs/>
          <w:color w:val="FF0000"/>
          <w:vertAlign w:val="superscript"/>
          <w:lang w:val="fr-CH" w:eastAsia="en-IE"/>
        </w:rPr>
        <w:t>er</w:t>
      </w:r>
      <w:r w:rsidRPr="005A7C56">
        <w:rPr>
          <w:rFonts w:eastAsia="Times New Roman" w:cstheme="minorHAnsi"/>
          <w:b/>
          <w:bCs/>
          <w:color w:val="FF0000"/>
          <w:lang w:val="fr-CH" w:eastAsia="en-IE"/>
        </w:rPr>
        <w:t xml:space="preserve"> décembre 2020</w:t>
      </w:r>
      <w:r w:rsidR="003447BF" w:rsidRPr="005A7C56">
        <w:rPr>
          <w:rFonts w:eastAsia="Times New Roman" w:cstheme="minorHAnsi"/>
          <w:b/>
          <w:bCs/>
          <w:color w:val="FF0000"/>
          <w:lang w:val="fr-CH" w:eastAsia="en-IE"/>
        </w:rPr>
        <w:t xml:space="preserve"> </w:t>
      </w:r>
      <w:r w:rsidR="00495CC8" w:rsidRPr="005A7C56">
        <w:rPr>
          <w:rFonts w:eastAsia="Times New Roman" w:cstheme="minorHAnsi"/>
          <w:b/>
          <w:bCs/>
          <w:color w:val="auto"/>
          <w:lang w:val="fr-CH" w:eastAsia="en-IE"/>
        </w:rPr>
        <w:t>–</w:t>
      </w:r>
      <w:r w:rsidR="003447BF" w:rsidRPr="005A7C56">
        <w:rPr>
          <w:rFonts w:eastAsia="Times New Roman" w:cstheme="minorHAnsi"/>
          <w:color w:val="auto"/>
          <w:lang w:val="fr-CH" w:eastAsia="en-IE"/>
        </w:rPr>
        <w:t xml:space="preserve"> </w:t>
      </w:r>
      <w:r w:rsidR="00044AA2" w:rsidRPr="005A7C56">
        <w:rPr>
          <w:rFonts w:cstheme="minorHAnsi"/>
          <w:b/>
          <w:bCs/>
          <w:iCs/>
          <w:color w:val="auto"/>
          <w:lang w:val="fr-CH"/>
        </w:rPr>
        <w:t xml:space="preserve">Mazars, groupe international d'audit, de fiscalité et de conseil, </w:t>
      </w:r>
      <w:r w:rsidR="00231720" w:rsidRPr="005A7C56">
        <w:rPr>
          <w:rFonts w:cstheme="minorHAnsi"/>
          <w:b/>
          <w:bCs/>
          <w:iCs/>
          <w:color w:val="auto"/>
          <w:lang w:val="fr-CH"/>
        </w:rPr>
        <w:t>publie</w:t>
      </w:r>
      <w:r w:rsidR="00044AA2" w:rsidRPr="005A7C56">
        <w:rPr>
          <w:rFonts w:cstheme="minorHAnsi"/>
          <w:b/>
          <w:bCs/>
          <w:iCs/>
          <w:color w:val="auto"/>
          <w:lang w:val="fr-CH"/>
        </w:rPr>
        <w:t xml:space="preserve"> aujourd'hui sa nouvelle étude</w:t>
      </w:r>
      <w:r w:rsidR="00231720" w:rsidRPr="005A7C56">
        <w:rPr>
          <w:rFonts w:cstheme="minorHAnsi"/>
          <w:b/>
          <w:bCs/>
          <w:iCs/>
          <w:color w:val="auto"/>
          <w:lang w:val="fr-CH"/>
        </w:rPr>
        <w:t xml:space="preserve"> sur le thème de</w:t>
      </w:r>
      <w:r w:rsidRPr="005A7C56">
        <w:rPr>
          <w:rFonts w:cstheme="minorHAnsi"/>
          <w:b/>
          <w:bCs/>
          <w:iCs/>
          <w:color w:val="auto"/>
          <w:lang w:val="fr-CH"/>
        </w:rPr>
        <w:t xml:space="preserve"> « </w:t>
      </w:r>
      <w:r w:rsidR="00044AA2" w:rsidRPr="005A7C56">
        <w:rPr>
          <w:rFonts w:cstheme="minorHAnsi"/>
          <w:b/>
          <w:bCs/>
          <w:iCs/>
          <w:color w:val="auto"/>
          <w:lang w:val="fr-CH"/>
        </w:rPr>
        <w:t>La transformation du modèle économique du secteur du luxe : responsable, collaborative</w:t>
      </w:r>
      <w:r w:rsidRPr="005A7C56">
        <w:rPr>
          <w:rFonts w:cstheme="minorHAnsi"/>
          <w:b/>
          <w:bCs/>
          <w:iCs/>
          <w:color w:val="auto"/>
          <w:lang w:val="fr-CH"/>
        </w:rPr>
        <w:t>, connectée »</w:t>
      </w:r>
      <w:r w:rsidR="00044AA2" w:rsidRPr="005A7C56">
        <w:rPr>
          <w:rFonts w:cstheme="minorHAnsi"/>
          <w:b/>
          <w:bCs/>
          <w:iCs/>
          <w:color w:val="auto"/>
          <w:lang w:val="fr-CH"/>
        </w:rPr>
        <w:t xml:space="preserve">. Le rapport, publié en partenariat avec le </w:t>
      </w:r>
      <w:hyperlink r:id="rId11" w:history="1">
        <w:r w:rsidR="00044AA2" w:rsidRPr="005A7C56">
          <w:rPr>
            <w:rStyle w:val="Lienhypertexte"/>
            <w:rFonts w:cstheme="minorHAnsi"/>
            <w:b/>
            <w:bCs/>
            <w:lang w:val="fr-CH"/>
          </w:rPr>
          <w:t xml:space="preserve">consortium </w:t>
        </w:r>
        <w:proofErr w:type="spellStart"/>
        <w:r w:rsidR="00044AA2" w:rsidRPr="005A7C56">
          <w:rPr>
            <w:rStyle w:val="Lienhypertexte"/>
            <w:rFonts w:cstheme="minorHAnsi"/>
            <w:b/>
            <w:bCs/>
            <w:lang w:val="fr-CH"/>
          </w:rPr>
          <w:t>Arianee</w:t>
        </w:r>
        <w:proofErr w:type="spellEnd"/>
        <w:r w:rsidR="00044AA2" w:rsidRPr="005A7C56">
          <w:rPr>
            <w:rStyle w:val="Lienhypertexte"/>
            <w:rFonts w:cstheme="minorHAnsi"/>
            <w:b/>
            <w:bCs/>
            <w:lang w:val="fr-CH"/>
          </w:rPr>
          <w:t>,</w:t>
        </w:r>
      </w:hyperlink>
      <w:r w:rsidR="00044AA2" w:rsidRPr="005A7C56">
        <w:rPr>
          <w:rFonts w:cstheme="minorHAnsi"/>
          <w:b/>
          <w:bCs/>
          <w:iCs/>
          <w:color w:val="auto"/>
          <w:lang w:val="fr-CH"/>
        </w:rPr>
        <w:t xml:space="preserve"> montre comment le secteur du luxe façonne un nouveau modèle économique qui permet aux clients de découvrir les marques</w:t>
      </w:r>
      <w:r w:rsidR="00231720" w:rsidRPr="005A7C56">
        <w:rPr>
          <w:rFonts w:cstheme="minorHAnsi"/>
          <w:b/>
          <w:bCs/>
          <w:iCs/>
          <w:color w:val="auto"/>
          <w:lang w:val="fr-CH"/>
        </w:rPr>
        <w:t xml:space="preserve"> sous un angle nouveau</w:t>
      </w:r>
      <w:r w:rsidR="00044AA2" w:rsidRPr="005A7C56">
        <w:rPr>
          <w:rFonts w:cstheme="minorHAnsi"/>
          <w:b/>
          <w:bCs/>
          <w:iCs/>
          <w:color w:val="auto"/>
          <w:lang w:val="fr-CH"/>
        </w:rPr>
        <w:t>, de se sentir proches d'elles de manière inédite, et d'acheter des produits en sachant qu'ils peuvent être facilement réparés et revendus de manière professionnelle.</w:t>
      </w:r>
    </w:p>
    <w:p w14:paraId="2D3679EE" w14:textId="77777777" w:rsidR="0070128F" w:rsidRPr="005A7C56" w:rsidRDefault="0070128F" w:rsidP="0057333D">
      <w:pPr>
        <w:spacing w:after="0" w:line="240" w:lineRule="auto"/>
        <w:jc w:val="both"/>
        <w:rPr>
          <w:rFonts w:cstheme="minorHAnsi"/>
          <w:iCs/>
          <w:color w:val="auto"/>
          <w:lang w:val="fr-CH"/>
        </w:rPr>
      </w:pPr>
    </w:p>
    <w:p w14:paraId="116AC608" w14:textId="52A0301D" w:rsidR="00A726FB" w:rsidRPr="005A7C56" w:rsidRDefault="00044AA2" w:rsidP="0057333D">
      <w:pPr>
        <w:spacing w:after="0" w:line="240" w:lineRule="auto"/>
        <w:jc w:val="both"/>
        <w:rPr>
          <w:rFonts w:cstheme="minorHAnsi"/>
          <w:color w:val="auto"/>
          <w:lang w:val="fr-CH"/>
        </w:rPr>
      </w:pPr>
      <w:r w:rsidRPr="005A7C56">
        <w:rPr>
          <w:rFonts w:cstheme="minorHAnsi"/>
          <w:iCs/>
          <w:color w:val="auto"/>
          <w:lang w:val="fr-CH"/>
        </w:rPr>
        <w:t>Cette étude</w:t>
      </w:r>
      <w:r w:rsidR="00573D41" w:rsidRPr="005A7C56">
        <w:rPr>
          <w:rFonts w:cstheme="minorHAnsi"/>
          <w:color w:val="auto"/>
          <w:lang w:val="fr-CH"/>
        </w:rPr>
        <w:t xml:space="preserve"> </w:t>
      </w:r>
      <w:r w:rsidRPr="005A7C56">
        <w:rPr>
          <w:rFonts w:cstheme="minorHAnsi"/>
          <w:color w:val="auto"/>
          <w:lang w:val="fr-CH"/>
        </w:rPr>
        <w:t xml:space="preserve">comprend des analyses d'experts du secteur du luxe, dont </w:t>
      </w:r>
      <w:proofErr w:type="spellStart"/>
      <w:r w:rsidRPr="005A7C56">
        <w:rPr>
          <w:rFonts w:cstheme="minorHAnsi"/>
          <w:color w:val="auto"/>
          <w:lang w:val="fr-CH"/>
        </w:rPr>
        <w:t>Breitling</w:t>
      </w:r>
      <w:proofErr w:type="spellEnd"/>
      <w:r w:rsidRPr="005A7C56">
        <w:rPr>
          <w:rFonts w:cstheme="minorHAnsi"/>
          <w:color w:val="auto"/>
          <w:lang w:val="fr-CH"/>
        </w:rPr>
        <w:t xml:space="preserve">, le Comité Colbert, Kering et </w:t>
      </w:r>
      <w:proofErr w:type="spellStart"/>
      <w:r w:rsidRPr="005A7C56">
        <w:rPr>
          <w:rFonts w:cstheme="minorHAnsi"/>
          <w:color w:val="auto"/>
          <w:lang w:val="fr-CH"/>
        </w:rPr>
        <w:t>Vacheron</w:t>
      </w:r>
      <w:proofErr w:type="spellEnd"/>
      <w:r w:rsidRPr="005A7C56">
        <w:rPr>
          <w:rFonts w:cstheme="minorHAnsi"/>
          <w:color w:val="auto"/>
          <w:lang w:val="fr-CH"/>
        </w:rPr>
        <w:t xml:space="preserve"> Constantin, et s'appuie sur une revue approfondie de plus de 150 articles, de divers rapports et d'autres sources</w:t>
      </w:r>
      <w:r w:rsidR="00231720" w:rsidRPr="005A7C56">
        <w:rPr>
          <w:rFonts w:cstheme="minorHAnsi"/>
          <w:color w:val="auto"/>
          <w:lang w:val="fr-CH"/>
        </w:rPr>
        <w:t xml:space="preserve"> variées</w:t>
      </w:r>
      <w:r w:rsidRPr="005A7C56">
        <w:rPr>
          <w:rFonts w:cstheme="minorHAnsi"/>
          <w:color w:val="auto"/>
          <w:lang w:val="fr-CH"/>
        </w:rPr>
        <w:t>.</w:t>
      </w:r>
    </w:p>
    <w:p w14:paraId="5E29D811" w14:textId="0652F732" w:rsidR="00E6102E" w:rsidRPr="005A7C56" w:rsidRDefault="00E6102E" w:rsidP="0057333D">
      <w:pPr>
        <w:spacing w:after="0" w:line="240" w:lineRule="auto"/>
        <w:jc w:val="both"/>
        <w:rPr>
          <w:rFonts w:eastAsia="Arial" w:cstheme="minorHAnsi"/>
          <w:color w:val="auto"/>
          <w:lang w:val="fr-CH"/>
        </w:rPr>
      </w:pPr>
    </w:p>
    <w:p w14:paraId="37E1E5AC" w14:textId="79F90432" w:rsidR="00E6102E" w:rsidRPr="005A7C56" w:rsidRDefault="00044AA2" w:rsidP="0057333D">
      <w:pPr>
        <w:spacing w:after="0" w:line="240" w:lineRule="auto"/>
        <w:jc w:val="both"/>
        <w:rPr>
          <w:rFonts w:eastAsia="Arial" w:cstheme="minorHAnsi"/>
          <w:b/>
          <w:bCs/>
          <w:color w:val="auto"/>
          <w:lang w:val="fr-CH"/>
        </w:rPr>
      </w:pPr>
      <w:r w:rsidRPr="005A7C56">
        <w:rPr>
          <w:rFonts w:eastAsia="Arial" w:cstheme="minorHAnsi"/>
          <w:b/>
          <w:bCs/>
          <w:color w:val="auto"/>
          <w:lang w:val="fr-CH"/>
        </w:rPr>
        <w:t>Le monde du luxe en pleine mutation</w:t>
      </w:r>
    </w:p>
    <w:p w14:paraId="69C14776" w14:textId="77777777" w:rsidR="00D20C92" w:rsidRPr="005A7C56" w:rsidRDefault="00D20C92" w:rsidP="0057333D">
      <w:pPr>
        <w:spacing w:after="0" w:line="240" w:lineRule="auto"/>
        <w:jc w:val="both"/>
        <w:rPr>
          <w:rFonts w:eastAsia="Arial" w:cstheme="minorHAnsi"/>
          <w:color w:val="auto"/>
          <w:lang w:val="fr-CH"/>
        </w:rPr>
      </w:pPr>
    </w:p>
    <w:p w14:paraId="583D229D" w14:textId="3470FF88" w:rsidR="00293C6C" w:rsidRPr="005A7C56" w:rsidRDefault="00293C6C" w:rsidP="0057333D">
      <w:pPr>
        <w:spacing w:after="0" w:line="240" w:lineRule="auto"/>
        <w:jc w:val="both"/>
        <w:rPr>
          <w:rFonts w:eastAsia="Arial" w:cstheme="minorHAnsi"/>
          <w:color w:val="auto"/>
          <w:lang w:val="fr-CH"/>
        </w:rPr>
      </w:pPr>
      <w:r w:rsidRPr="005A7C56">
        <w:rPr>
          <w:rFonts w:eastAsia="Arial" w:cstheme="minorHAnsi"/>
          <w:color w:val="auto"/>
          <w:lang w:val="fr-CH"/>
        </w:rPr>
        <w:t xml:space="preserve">Le modèle économique du secteur du luxe se transforme en réponse à un monde en mutation : en 2010, les clients de produits de luxe ont dépensé </w:t>
      </w:r>
      <w:r w:rsidR="00231720" w:rsidRPr="005A7C56">
        <w:rPr>
          <w:rFonts w:eastAsia="Arial" w:cstheme="minorHAnsi"/>
          <w:color w:val="auto"/>
          <w:lang w:val="fr-CH"/>
        </w:rPr>
        <w:t>4,3 milliards d'euros en ligne.</w:t>
      </w:r>
      <w:r w:rsidRPr="005A7C56">
        <w:rPr>
          <w:rFonts w:eastAsia="Arial" w:cstheme="minorHAnsi"/>
          <w:color w:val="auto"/>
          <w:lang w:val="fr-CH"/>
        </w:rPr>
        <w:t xml:space="preserve"> </w:t>
      </w:r>
      <w:r w:rsidR="00231720" w:rsidRPr="005A7C56">
        <w:rPr>
          <w:rFonts w:eastAsia="Arial" w:cstheme="minorHAnsi"/>
          <w:color w:val="auto"/>
          <w:lang w:val="fr-CH"/>
        </w:rPr>
        <w:t>E</w:t>
      </w:r>
      <w:r w:rsidRPr="005A7C56">
        <w:rPr>
          <w:rFonts w:eastAsia="Arial" w:cstheme="minorHAnsi"/>
          <w:color w:val="auto"/>
          <w:lang w:val="fr-CH"/>
        </w:rPr>
        <w:t xml:space="preserve">n 2019, ce chiffre est passé à 33,3 milliards d'euros. La Chine est désormais le premier marché de l'industrie du luxe. Et le marché mondial des produits de seconde main a atteint 30 milliards d'euros par an, grâce à une </w:t>
      </w:r>
      <w:hyperlink r:id="rId12" w:history="1">
        <w:r w:rsidRPr="005A7C56">
          <w:rPr>
            <w:rStyle w:val="Lienhypertexte"/>
            <w:rFonts w:eastAsia="Arial" w:cstheme="minorHAnsi"/>
            <w:lang w:val="fr-CH"/>
          </w:rPr>
          <w:t>croissance annuelle moyenne de 12 %</w:t>
        </w:r>
      </w:hyperlink>
      <w:r w:rsidRPr="005A7C56">
        <w:rPr>
          <w:rFonts w:eastAsia="Arial" w:cstheme="minorHAnsi"/>
          <w:color w:val="auto"/>
          <w:lang w:val="fr-CH"/>
        </w:rPr>
        <w:t xml:space="preserve"> au cours des cinq dernières années. </w:t>
      </w:r>
    </w:p>
    <w:p w14:paraId="3C65B973" w14:textId="77777777" w:rsidR="00293C6C" w:rsidRPr="005A7C56" w:rsidRDefault="00293C6C" w:rsidP="0057333D">
      <w:pPr>
        <w:spacing w:after="0" w:line="240" w:lineRule="auto"/>
        <w:jc w:val="both"/>
        <w:rPr>
          <w:rFonts w:eastAsia="Arial" w:cstheme="minorHAnsi"/>
          <w:color w:val="auto"/>
          <w:lang w:val="fr-CH"/>
        </w:rPr>
      </w:pPr>
    </w:p>
    <w:p w14:paraId="2100342D" w14:textId="7E9F66BA" w:rsidR="008809BF" w:rsidRPr="005A7C56" w:rsidRDefault="00293C6C" w:rsidP="0057333D">
      <w:pPr>
        <w:spacing w:after="0" w:line="240" w:lineRule="auto"/>
        <w:jc w:val="both"/>
        <w:rPr>
          <w:rFonts w:eastAsia="Arial" w:cstheme="minorHAnsi"/>
          <w:b/>
          <w:bCs/>
          <w:color w:val="auto"/>
          <w:lang w:val="fr-CH"/>
        </w:rPr>
      </w:pPr>
      <w:r w:rsidRPr="005A7C56">
        <w:rPr>
          <w:rFonts w:eastAsia="Arial" w:cstheme="minorHAnsi"/>
          <w:color w:val="auto"/>
          <w:lang w:val="fr-CH"/>
        </w:rPr>
        <w:t xml:space="preserve">Selon le rapport, le nouveau modèle économique </w:t>
      </w:r>
      <w:r w:rsidR="00231720" w:rsidRPr="005A7C56">
        <w:rPr>
          <w:rFonts w:eastAsia="Arial" w:cstheme="minorHAnsi"/>
          <w:color w:val="auto"/>
          <w:lang w:val="fr-CH"/>
        </w:rPr>
        <w:t xml:space="preserve">du secteur du luxe </w:t>
      </w:r>
      <w:r w:rsidRPr="005A7C56">
        <w:rPr>
          <w:rFonts w:eastAsia="Arial" w:cstheme="minorHAnsi"/>
          <w:color w:val="auto"/>
          <w:lang w:val="fr-CH"/>
        </w:rPr>
        <w:t xml:space="preserve">qui émerge aujourd'hui répond aux attentes de ces nouveaux clients : </w:t>
      </w:r>
      <w:r w:rsidRPr="005A7C56">
        <w:rPr>
          <w:rFonts w:eastAsia="Arial" w:cstheme="minorHAnsi"/>
          <w:b/>
          <w:bCs/>
          <w:color w:val="auto"/>
          <w:lang w:val="fr-CH"/>
        </w:rPr>
        <w:t xml:space="preserve">il donne la priorité </w:t>
      </w:r>
      <w:r w:rsidR="00231720" w:rsidRPr="005A7C56">
        <w:rPr>
          <w:rFonts w:eastAsia="Arial" w:cstheme="minorHAnsi"/>
          <w:b/>
          <w:bCs/>
          <w:color w:val="auto"/>
          <w:lang w:val="fr-CH"/>
        </w:rPr>
        <w:t>à</w:t>
      </w:r>
      <w:r w:rsidRPr="005A7C56">
        <w:rPr>
          <w:rFonts w:eastAsia="Arial" w:cstheme="minorHAnsi"/>
          <w:b/>
          <w:bCs/>
          <w:color w:val="auto"/>
          <w:lang w:val="fr-CH"/>
        </w:rPr>
        <w:t xml:space="preserve"> </w:t>
      </w:r>
      <w:r w:rsidR="00231720" w:rsidRPr="005A7C56">
        <w:rPr>
          <w:rFonts w:eastAsia="Arial" w:cstheme="minorHAnsi"/>
          <w:b/>
          <w:bCs/>
          <w:color w:val="auto"/>
          <w:lang w:val="fr-CH"/>
        </w:rPr>
        <w:t>l’</w:t>
      </w:r>
      <w:r w:rsidRPr="005A7C56">
        <w:rPr>
          <w:rFonts w:eastAsia="Arial" w:cstheme="minorHAnsi"/>
          <w:b/>
          <w:bCs/>
          <w:color w:val="auto"/>
          <w:lang w:val="fr-CH"/>
        </w:rPr>
        <w:t>expérience clients, s'engage dans des partenariats et adopte des pratiques circulaires à la recherche d'une plus grande durabilité.</w:t>
      </w:r>
    </w:p>
    <w:p w14:paraId="1A9CE667" w14:textId="77777777" w:rsidR="00293C6C" w:rsidRPr="005A7C56" w:rsidRDefault="00293C6C" w:rsidP="0057333D">
      <w:pPr>
        <w:spacing w:after="0" w:line="240" w:lineRule="auto"/>
        <w:jc w:val="both"/>
        <w:rPr>
          <w:rFonts w:eastAsia="Arial" w:cstheme="minorHAnsi"/>
          <w:color w:val="auto"/>
          <w:lang w:val="fr-CH"/>
        </w:rPr>
      </w:pPr>
    </w:p>
    <w:p w14:paraId="320F822F" w14:textId="757ACD73" w:rsidR="008809BF" w:rsidRPr="005A7C56" w:rsidRDefault="00293C6C" w:rsidP="0057333D">
      <w:pPr>
        <w:spacing w:after="0" w:line="240" w:lineRule="auto"/>
        <w:jc w:val="both"/>
        <w:rPr>
          <w:rFonts w:eastAsia="Arial" w:cstheme="minorHAnsi"/>
          <w:b/>
          <w:bCs/>
          <w:color w:val="auto"/>
          <w:lang w:val="fr-CH"/>
        </w:rPr>
      </w:pPr>
      <w:r w:rsidRPr="005A7C56">
        <w:rPr>
          <w:rFonts w:eastAsia="Arial" w:cstheme="minorHAnsi"/>
          <w:b/>
          <w:bCs/>
          <w:color w:val="auto"/>
          <w:lang w:val="fr-CH"/>
        </w:rPr>
        <w:t>Nouvelles cat</w:t>
      </w:r>
      <w:r w:rsidR="00B22DA0" w:rsidRPr="005A7C56">
        <w:rPr>
          <w:rFonts w:eastAsia="Arial" w:cstheme="minorHAnsi"/>
          <w:b/>
          <w:bCs/>
          <w:color w:val="auto"/>
          <w:lang w:val="fr-CH"/>
        </w:rPr>
        <w:t>é</w:t>
      </w:r>
      <w:r w:rsidRPr="005A7C56">
        <w:rPr>
          <w:rFonts w:eastAsia="Arial" w:cstheme="minorHAnsi"/>
          <w:b/>
          <w:bCs/>
          <w:color w:val="auto"/>
          <w:lang w:val="fr-CH"/>
        </w:rPr>
        <w:t>gories de clientèle</w:t>
      </w:r>
    </w:p>
    <w:p w14:paraId="18020DAF" w14:textId="77777777" w:rsidR="008809BF" w:rsidRPr="005A7C56" w:rsidRDefault="008809BF" w:rsidP="0057333D">
      <w:pPr>
        <w:spacing w:after="0" w:line="240" w:lineRule="auto"/>
        <w:jc w:val="both"/>
        <w:rPr>
          <w:rFonts w:eastAsia="Arial" w:cstheme="minorHAnsi"/>
          <w:color w:val="auto"/>
          <w:lang w:val="fr-CH"/>
        </w:rPr>
      </w:pPr>
    </w:p>
    <w:p w14:paraId="2F643344" w14:textId="15962E70" w:rsidR="008809BF" w:rsidRPr="005A7C56" w:rsidRDefault="00293C6C" w:rsidP="0057333D">
      <w:pPr>
        <w:spacing w:after="0" w:line="240" w:lineRule="auto"/>
        <w:jc w:val="both"/>
        <w:rPr>
          <w:rFonts w:eastAsia="Times New Roman" w:cstheme="minorHAnsi"/>
          <w:color w:val="auto"/>
          <w:lang w:val="fr-CH" w:eastAsia="en-IE"/>
        </w:rPr>
      </w:pPr>
      <w:r w:rsidRPr="005A7C56">
        <w:rPr>
          <w:rFonts w:eastAsia="Arial" w:cstheme="minorHAnsi"/>
          <w:color w:val="auto"/>
          <w:lang w:val="fr-CH"/>
        </w:rPr>
        <w:t>Les clients de produits de luxe sont de plus en plus jeunes et viennent principalement de Chine. Le pays est le premier marché en termes de croissance pour le secteur du luxe et abrite des millions de clients fortunés désireux d'acheter des produits haut</w:t>
      </w:r>
      <w:r w:rsidR="00B22DA0" w:rsidRPr="005A7C56">
        <w:rPr>
          <w:rFonts w:eastAsia="Arial" w:cstheme="minorHAnsi"/>
          <w:color w:val="auto"/>
          <w:lang w:val="fr-CH"/>
        </w:rPr>
        <w:t>-</w:t>
      </w:r>
      <w:r w:rsidRPr="005A7C56">
        <w:rPr>
          <w:rFonts w:eastAsia="Arial" w:cstheme="minorHAnsi"/>
          <w:color w:val="auto"/>
          <w:lang w:val="fr-CH"/>
        </w:rPr>
        <w:t>de</w:t>
      </w:r>
      <w:r w:rsidR="00B22DA0" w:rsidRPr="005A7C56">
        <w:rPr>
          <w:rFonts w:eastAsia="Arial" w:cstheme="minorHAnsi"/>
          <w:color w:val="auto"/>
          <w:lang w:val="fr-CH"/>
        </w:rPr>
        <w:t>-</w:t>
      </w:r>
      <w:r w:rsidRPr="005A7C56">
        <w:rPr>
          <w:rFonts w:eastAsia="Arial" w:cstheme="minorHAnsi"/>
          <w:color w:val="auto"/>
          <w:lang w:val="fr-CH"/>
        </w:rPr>
        <w:t xml:space="preserve">gamme. </w:t>
      </w:r>
      <w:r w:rsidR="00441F9F" w:rsidRPr="005A7C56">
        <w:rPr>
          <w:rFonts w:eastAsia="Arial" w:cstheme="minorHAnsi"/>
          <w:color w:val="auto"/>
          <w:lang w:val="fr-CH"/>
        </w:rPr>
        <w:t>Ces clients</w:t>
      </w:r>
      <w:r w:rsidRPr="005A7C56">
        <w:rPr>
          <w:rFonts w:eastAsia="Arial" w:cstheme="minorHAnsi"/>
          <w:color w:val="auto"/>
          <w:lang w:val="fr-CH"/>
        </w:rPr>
        <w:t xml:space="preserve"> constit</w:t>
      </w:r>
      <w:r w:rsidR="00441F9F" w:rsidRPr="005A7C56">
        <w:rPr>
          <w:rFonts w:eastAsia="Arial" w:cstheme="minorHAnsi"/>
          <w:color w:val="auto"/>
          <w:lang w:val="fr-CH"/>
        </w:rPr>
        <w:t xml:space="preserve">uent l'une des </w:t>
      </w:r>
      <w:r w:rsidR="00441F9F" w:rsidRPr="005A7C56">
        <w:rPr>
          <w:rFonts w:eastAsia="Arial" w:cstheme="minorHAnsi"/>
          <w:b/>
          <w:bCs/>
          <w:color w:val="auto"/>
          <w:lang w:val="fr-CH"/>
        </w:rPr>
        <w:t xml:space="preserve">trois nouvelles </w:t>
      </w:r>
      <w:r w:rsidRPr="005A7C56">
        <w:rPr>
          <w:rFonts w:eastAsia="Arial" w:cstheme="minorHAnsi"/>
          <w:b/>
          <w:bCs/>
          <w:color w:val="auto"/>
          <w:lang w:val="fr-CH"/>
        </w:rPr>
        <w:t>catégories</w:t>
      </w:r>
      <w:r w:rsidR="00441F9F" w:rsidRPr="005A7C56">
        <w:rPr>
          <w:rFonts w:eastAsia="Arial" w:cstheme="minorHAnsi"/>
          <w:b/>
          <w:bCs/>
          <w:color w:val="auto"/>
          <w:lang w:val="fr-CH"/>
        </w:rPr>
        <w:t xml:space="preserve"> identifiées</w:t>
      </w:r>
      <w:r w:rsidR="00441F9F" w:rsidRPr="005A7C56">
        <w:rPr>
          <w:rFonts w:eastAsia="Arial" w:cstheme="minorHAnsi"/>
          <w:color w:val="auto"/>
          <w:lang w:val="fr-CH"/>
        </w:rPr>
        <w:t xml:space="preserve"> dans l’étude</w:t>
      </w:r>
      <w:r w:rsidRPr="005A7C56">
        <w:rPr>
          <w:rFonts w:eastAsia="Arial" w:cstheme="minorHAnsi"/>
          <w:color w:val="auto"/>
          <w:lang w:val="fr-CH"/>
        </w:rPr>
        <w:t xml:space="preserve">. Les autres groupes sont : les </w:t>
      </w:r>
      <w:proofErr w:type="spellStart"/>
      <w:r w:rsidRPr="005A7C56">
        <w:rPr>
          <w:rFonts w:eastAsia="Arial" w:cstheme="minorHAnsi"/>
          <w:b/>
          <w:bCs/>
          <w:color w:val="auto"/>
          <w:lang w:val="fr-CH"/>
        </w:rPr>
        <w:t>HENRYs</w:t>
      </w:r>
      <w:proofErr w:type="spellEnd"/>
      <w:r w:rsidRPr="005A7C56">
        <w:rPr>
          <w:rFonts w:eastAsia="Arial" w:cstheme="minorHAnsi"/>
          <w:color w:val="auto"/>
          <w:lang w:val="fr-CH"/>
        </w:rPr>
        <w:t>, que l'on trouve en Chine</w:t>
      </w:r>
      <w:r w:rsidR="005A7C56">
        <w:rPr>
          <w:rFonts w:eastAsia="Arial" w:cstheme="minorHAnsi"/>
          <w:color w:val="auto"/>
          <w:lang w:val="fr-CH"/>
        </w:rPr>
        <w:t xml:space="preserve"> et ailleurs</w:t>
      </w:r>
      <w:r w:rsidR="00441F9F" w:rsidRPr="005A7C56">
        <w:rPr>
          <w:rFonts w:eastAsia="Arial" w:cstheme="minorHAnsi"/>
          <w:color w:val="auto"/>
          <w:lang w:val="fr-CH"/>
        </w:rPr>
        <w:t>, et le</w:t>
      </w:r>
      <w:r w:rsidR="00231720" w:rsidRPr="005A7C56">
        <w:rPr>
          <w:rFonts w:eastAsia="Arial" w:cstheme="minorHAnsi"/>
          <w:color w:val="auto"/>
          <w:lang w:val="fr-CH"/>
        </w:rPr>
        <w:t xml:space="preserve"> groupe des</w:t>
      </w:r>
      <w:r w:rsidR="00441F9F" w:rsidRPr="005A7C56">
        <w:rPr>
          <w:rFonts w:eastAsia="Arial" w:cstheme="minorHAnsi"/>
          <w:color w:val="auto"/>
          <w:lang w:val="fr-CH"/>
        </w:rPr>
        <w:t xml:space="preserve"> </w:t>
      </w:r>
      <w:proofErr w:type="spellStart"/>
      <w:r w:rsidR="00441F9F" w:rsidRPr="005A7C56">
        <w:rPr>
          <w:rFonts w:eastAsia="Arial" w:cstheme="minorHAnsi"/>
          <w:color w:val="auto"/>
          <w:lang w:val="fr-CH"/>
        </w:rPr>
        <w:t>Millennials</w:t>
      </w:r>
      <w:proofErr w:type="spellEnd"/>
      <w:r w:rsidR="00231720" w:rsidRPr="005A7C56">
        <w:rPr>
          <w:rFonts w:eastAsia="Arial" w:cstheme="minorHAnsi"/>
          <w:color w:val="auto"/>
          <w:lang w:val="fr-CH"/>
        </w:rPr>
        <w:t xml:space="preserve"> et de</w:t>
      </w:r>
      <w:r w:rsidRPr="005A7C56">
        <w:rPr>
          <w:rFonts w:eastAsia="Arial" w:cstheme="minorHAnsi"/>
          <w:color w:val="auto"/>
          <w:lang w:val="fr-CH"/>
        </w:rPr>
        <w:t xml:space="preserve"> la génération Z - tous deux à l'origine du potentiel de croissance du marché du luxe. Chaque nouvelle catégorie </w:t>
      </w:r>
      <w:r w:rsidR="00441F9F" w:rsidRPr="005A7C56">
        <w:rPr>
          <w:rFonts w:eastAsia="Arial" w:cstheme="minorHAnsi"/>
          <w:color w:val="auto"/>
          <w:lang w:val="fr-CH"/>
        </w:rPr>
        <w:t xml:space="preserve">se distingue par les opportunités et les défis qui lui sont propres </w:t>
      </w:r>
      <w:r w:rsidR="00231720" w:rsidRPr="005A7C56">
        <w:rPr>
          <w:rFonts w:eastAsia="Arial" w:cstheme="minorHAnsi"/>
          <w:color w:val="auto"/>
          <w:lang w:val="fr-CH"/>
        </w:rPr>
        <w:t>notamment dans leur</w:t>
      </w:r>
      <w:r w:rsidR="00441F9F" w:rsidRPr="005A7C56">
        <w:rPr>
          <w:rFonts w:eastAsia="Arial" w:cstheme="minorHAnsi"/>
          <w:color w:val="auto"/>
          <w:lang w:val="fr-CH"/>
        </w:rPr>
        <w:t xml:space="preserve"> relation client avec les marques.</w:t>
      </w:r>
    </w:p>
    <w:p w14:paraId="28C33125" w14:textId="51785E71" w:rsidR="00E6102E" w:rsidRPr="005A7C56" w:rsidRDefault="00E6102E" w:rsidP="0057333D">
      <w:pPr>
        <w:spacing w:after="0" w:line="240" w:lineRule="auto"/>
        <w:jc w:val="both"/>
        <w:rPr>
          <w:rFonts w:eastAsia="Times New Roman" w:cstheme="minorHAnsi"/>
          <w:color w:val="auto"/>
          <w:lang w:val="fr-CH" w:eastAsia="en-IE"/>
        </w:rPr>
      </w:pPr>
    </w:p>
    <w:p w14:paraId="67DFFD0A" w14:textId="77777777" w:rsidR="0057333D" w:rsidRPr="005A7C56" w:rsidRDefault="0057333D" w:rsidP="0057333D">
      <w:pPr>
        <w:spacing w:after="0" w:line="240" w:lineRule="auto"/>
        <w:jc w:val="both"/>
        <w:rPr>
          <w:rFonts w:eastAsia="Times New Roman" w:cstheme="minorHAnsi"/>
          <w:b/>
          <w:bCs/>
          <w:color w:val="auto"/>
          <w:lang w:val="fr-CH" w:eastAsia="en-IE"/>
        </w:rPr>
      </w:pPr>
    </w:p>
    <w:p w14:paraId="436AE883" w14:textId="77777777" w:rsidR="0057333D" w:rsidRPr="005A7C56" w:rsidRDefault="0057333D" w:rsidP="0057333D">
      <w:pPr>
        <w:spacing w:after="0" w:line="240" w:lineRule="auto"/>
        <w:jc w:val="both"/>
        <w:rPr>
          <w:rFonts w:eastAsia="Times New Roman" w:cstheme="minorHAnsi"/>
          <w:b/>
          <w:bCs/>
          <w:color w:val="auto"/>
          <w:lang w:val="fr-CH" w:eastAsia="en-IE"/>
        </w:rPr>
      </w:pPr>
    </w:p>
    <w:p w14:paraId="3D4CFA28" w14:textId="77777777" w:rsidR="0057333D" w:rsidRPr="005A7C56" w:rsidRDefault="0057333D" w:rsidP="0057333D">
      <w:pPr>
        <w:spacing w:after="0" w:line="240" w:lineRule="auto"/>
        <w:jc w:val="both"/>
        <w:rPr>
          <w:rFonts w:eastAsia="Times New Roman" w:cstheme="minorHAnsi"/>
          <w:b/>
          <w:bCs/>
          <w:color w:val="auto"/>
          <w:lang w:val="fr-CH" w:eastAsia="en-IE"/>
        </w:rPr>
      </w:pPr>
    </w:p>
    <w:p w14:paraId="68452BBA" w14:textId="7766C97F" w:rsidR="00F74E51" w:rsidRPr="005A7C56" w:rsidRDefault="00441F9F" w:rsidP="0057333D">
      <w:pPr>
        <w:spacing w:after="0" w:line="240" w:lineRule="auto"/>
        <w:jc w:val="both"/>
        <w:rPr>
          <w:rFonts w:eastAsia="Times New Roman" w:cstheme="minorHAnsi"/>
          <w:b/>
          <w:bCs/>
          <w:color w:val="auto"/>
          <w:lang w:val="fr-CH" w:eastAsia="en-IE"/>
        </w:rPr>
      </w:pPr>
      <w:r w:rsidRPr="005A7C56">
        <w:rPr>
          <w:rFonts w:eastAsia="Times New Roman" w:cstheme="minorHAnsi"/>
          <w:b/>
          <w:bCs/>
          <w:color w:val="auto"/>
          <w:lang w:val="fr-CH" w:eastAsia="en-IE"/>
        </w:rPr>
        <w:t>Capitaliser sur les expériences et les partenariats</w:t>
      </w:r>
    </w:p>
    <w:p w14:paraId="40DBB305" w14:textId="77777777" w:rsidR="00441F9F" w:rsidRPr="005A7C56" w:rsidRDefault="00441F9F" w:rsidP="0057333D">
      <w:pPr>
        <w:spacing w:after="0" w:line="240" w:lineRule="auto"/>
        <w:jc w:val="both"/>
        <w:rPr>
          <w:rFonts w:eastAsia="Times New Roman" w:cstheme="minorHAnsi"/>
          <w:color w:val="auto"/>
          <w:lang w:val="fr-CH" w:eastAsia="en-IE"/>
        </w:rPr>
      </w:pPr>
    </w:p>
    <w:p w14:paraId="4955A16A" w14:textId="56B02A1E" w:rsidR="00C552AA" w:rsidRPr="005A7C56" w:rsidRDefault="00231720" w:rsidP="0057333D">
      <w:pPr>
        <w:spacing w:after="0" w:line="240" w:lineRule="auto"/>
        <w:jc w:val="both"/>
        <w:rPr>
          <w:rFonts w:eastAsia="Times New Roman" w:cstheme="minorHAnsi"/>
          <w:color w:val="auto"/>
          <w:lang w:val="fr-CH" w:eastAsia="en-IE"/>
        </w:rPr>
      </w:pPr>
      <w:r w:rsidRPr="005A7C56">
        <w:rPr>
          <w:rFonts w:eastAsia="Times New Roman" w:cstheme="minorHAnsi"/>
          <w:color w:val="auto"/>
          <w:lang w:val="fr-CH" w:eastAsia="en-IE"/>
        </w:rPr>
        <w:t>L</w:t>
      </w:r>
      <w:r w:rsidR="00441F9F" w:rsidRPr="005A7C56">
        <w:rPr>
          <w:rFonts w:eastAsia="Times New Roman" w:cstheme="minorHAnsi"/>
          <w:color w:val="auto"/>
          <w:lang w:val="fr-CH" w:eastAsia="en-IE"/>
        </w:rPr>
        <w:t xml:space="preserve">es experts du secteur du luxe </w:t>
      </w:r>
      <w:r w:rsidRPr="005A7C56">
        <w:rPr>
          <w:rFonts w:eastAsia="Times New Roman" w:cstheme="minorHAnsi"/>
          <w:color w:val="auto"/>
          <w:lang w:val="fr-CH" w:eastAsia="en-IE"/>
        </w:rPr>
        <w:t xml:space="preserve">interrogés dans cette étude </w:t>
      </w:r>
      <w:r w:rsidR="00441F9F" w:rsidRPr="005A7C56">
        <w:rPr>
          <w:rFonts w:eastAsia="Times New Roman" w:cstheme="minorHAnsi"/>
          <w:color w:val="auto"/>
          <w:lang w:val="fr-CH" w:eastAsia="en-IE"/>
        </w:rPr>
        <w:t xml:space="preserve">soulignent que les "services à la clientèle" sont devenus le facteur principal de l'expérience client dans le domaine du luxe, en particulier les services après-vente. Les programmes de reprise et de recyclage pour les clients </w:t>
      </w:r>
      <w:r w:rsidRPr="005A7C56">
        <w:rPr>
          <w:rFonts w:eastAsia="Times New Roman" w:cstheme="minorHAnsi"/>
          <w:color w:val="auto"/>
          <w:lang w:val="fr-CH" w:eastAsia="en-IE"/>
        </w:rPr>
        <w:t>souhaitant consommer</w:t>
      </w:r>
      <w:r w:rsidR="00441F9F" w:rsidRPr="005A7C56">
        <w:rPr>
          <w:rFonts w:eastAsia="Times New Roman" w:cstheme="minorHAnsi"/>
          <w:color w:val="auto"/>
          <w:lang w:val="fr-CH" w:eastAsia="en-IE"/>
        </w:rPr>
        <w:t xml:space="preserve"> durable</w:t>
      </w:r>
      <w:r w:rsidRPr="005A7C56">
        <w:rPr>
          <w:rFonts w:eastAsia="Times New Roman" w:cstheme="minorHAnsi"/>
          <w:color w:val="auto"/>
          <w:lang w:val="fr-CH" w:eastAsia="en-IE"/>
        </w:rPr>
        <w:t>ment</w:t>
      </w:r>
      <w:r w:rsidR="00441F9F" w:rsidRPr="005A7C56">
        <w:rPr>
          <w:rFonts w:eastAsia="Times New Roman" w:cstheme="minorHAnsi"/>
          <w:color w:val="auto"/>
          <w:lang w:val="fr-CH" w:eastAsia="en-IE"/>
        </w:rPr>
        <w:t xml:space="preserve">, </w:t>
      </w:r>
      <w:r w:rsidR="007C3927" w:rsidRPr="005A7C56">
        <w:rPr>
          <w:rFonts w:eastAsia="Times New Roman" w:cstheme="minorHAnsi"/>
          <w:color w:val="auto"/>
          <w:lang w:val="fr-CH" w:eastAsia="en-IE"/>
        </w:rPr>
        <w:t>comme</w:t>
      </w:r>
      <w:r w:rsidR="00441F9F" w:rsidRPr="005A7C56">
        <w:rPr>
          <w:rFonts w:eastAsia="Times New Roman" w:cstheme="minorHAnsi"/>
          <w:color w:val="auto"/>
          <w:lang w:val="fr-CH" w:eastAsia="en-IE"/>
        </w:rPr>
        <w:t xml:space="preserve"> le « </w:t>
      </w:r>
      <w:hyperlink r:id="rId13" w:history="1">
        <w:r w:rsidR="00F26824" w:rsidRPr="005A7C56">
          <w:rPr>
            <w:rStyle w:val="Lienhypertexte"/>
            <w:rFonts w:eastAsia="Times New Roman" w:cstheme="minorHAnsi"/>
            <w:lang w:val="fr-CH" w:eastAsia="en-IE"/>
          </w:rPr>
          <w:t>P</w:t>
        </w:r>
        <w:r w:rsidR="00441F9F" w:rsidRPr="005A7C56">
          <w:rPr>
            <w:rStyle w:val="Lienhypertexte"/>
            <w:rFonts w:eastAsia="Times New Roman" w:cstheme="minorHAnsi"/>
            <w:lang w:val="fr-CH" w:eastAsia="en-IE"/>
          </w:rPr>
          <w:t>rogramme</w:t>
        </w:r>
        <w:r w:rsidR="00F26824" w:rsidRPr="005A7C56">
          <w:rPr>
            <w:rStyle w:val="Lienhypertexte"/>
            <w:rFonts w:eastAsia="Times New Roman" w:cstheme="minorHAnsi"/>
            <w:lang w:val="fr-CH" w:eastAsia="en-IE"/>
          </w:rPr>
          <w:t xml:space="preserve"> </w:t>
        </w:r>
        <w:proofErr w:type="spellStart"/>
        <w:r w:rsidR="00F26824" w:rsidRPr="005A7C56">
          <w:rPr>
            <w:rStyle w:val="Lienhypertexte"/>
            <w:rFonts w:eastAsia="Times New Roman" w:cstheme="minorHAnsi"/>
            <w:lang w:val="fr-CH" w:eastAsia="en-IE"/>
          </w:rPr>
          <w:t>R</w:t>
        </w:r>
        <w:r w:rsidR="00441F9F" w:rsidRPr="005A7C56">
          <w:rPr>
            <w:rStyle w:val="Lienhypertexte"/>
            <w:rFonts w:eastAsia="Times New Roman" w:cstheme="minorHAnsi"/>
            <w:lang w:val="fr-CH" w:eastAsia="en-IE"/>
          </w:rPr>
          <w:t>enew</w:t>
        </w:r>
        <w:proofErr w:type="spellEnd"/>
        <w:r w:rsidR="00441F9F" w:rsidRPr="005A7C56">
          <w:rPr>
            <w:rStyle w:val="Lienhypertexte"/>
            <w:rFonts w:eastAsia="Times New Roman" w:cstheme="minorHAnsi"/>
            <w:lang w:val="fr-CH" w:eastAsia="en-IE"/>
          </w:rPr>
          <w:t> </w:t>
        </w:r>
      </w:hyperlink>
      <w:r w:rsidR="00441F9F" w:rsidRPr="005A7C56">
        <w:rPr>
          <w:rStyle w:val="Lienhypertexte"/>
          <w:rFonts w:eastAsia="Times New Roman" w:cstheme="minorHAnsi"/>
          <w:color w:val="auto"/>
          <w:u w:val="none"/>
          <w:lang w:val="fr-CH" w:eastAsia="en-IE"/>
        </w:rPr>
        <w:t>»</w:t>
      </w:r>
      <w:r w:rsidR="00441F9F" w:rsidRPr="005A7C56">
        <w:rPr>
          <w:rFonts w:eastAsia="Times New Roman" w:cstheme="minorHAnsi"/>
          <w:color w:val="auto"/>
          <w:lang w:val="fr-CH" w:eastAsia="en-IE"/>
        </w:rPr>
        <w:t xml:space="preserve"> d'Eileen Fisher, en sont un exemple. </w:t>
      </w:r>
    </w:p>
    <w:p w14:paraId="4D5D953A" w14:textId="77777777" w:rsidR="00F74E51" w:rsidRPr="005A7C56" w:rsidRDefault="00F74E51" w:rsidP="0057333D">
      <w:pPr>
        <w:spacing w:after="0" w:line="240" w:lineRule="auto"/>
        <w:jc w:val="both"/>
        <w:rPr>
          <w:rFonts w:eastAsia="Times New Roman" w:cstheme="minorHAnsi"/>
          <w:color w:val="auto"/>
          <w:lang w:val="fr-CH" w:eastAsia="en-IE"/>
        </w:rPr>
      </w:pPr>
    </w:p>
    <w:p w14:paraId="631CCE92" w14:textId="15E0F8B6" w:rsidR="00A7577F" w:rsidRPr="005A7C56" w:rsidRDefault="00456644" w:rsidP="0057333D">
      <w:pPr>
        <w:spacing w:after="0" w:line="240" w:lineRule="auto"/>
        <w:jc w:val="both"/>
        <w:rPr>
          <w:rFonts w:eastAsia="Times New Roman" w:cstheme="minorHAnsi"/>
          <w:color w:val="auto"/>
          <w:lang w:val="fr-CH" w:eastAsia="en-IE"/>
        </w:rPr>
      </w:pPr>
      <w:r w:rsidRPr="005A7C56">
        <w:rPr>
          <w:rFonts w:eastAsia="Times New Roman" w:cstheme="minorHAnsi"/>
          <w:color w:val="auto"/>
          <w:lang w:val="fr-CH" w:eastAsia="en-IE"/>
        </w:rPr>
        <w:t xml:space="preserve">Les partenariats sont devenus essentiels pour assurer </w:t>
      </w:r>
      <w:r w:rsidR="00B22DA0" w:rsidRPr="005A7C56">
        <w:rPr>
          <w:rFonts w:eastAsia="Times New Roman" w:cstheme="minorHAnsi"/>
          <w:color w:val="auto"/>
          <w:lang w:val="fr-CH" w:eastAsia="en-IE"/>
        </w:rPr>
        <w:t>plus de</w:t>
      </w:r>
      <w:r w:rsidRPr="005A7C56">
        <w:rPr>
          <w:rFonts w:eastAsia="Times New Roman" w:cstheme="minorHAnsi"/>
          <w:color w:val="auto"/>
          <w:lang w:val="fr-CH" w:eastAsia="en-IE"/>
        </w:rPr>
        <w:t xml:space="preserve"> transparence, </w:t>
      </w:r>
      <w:r w:rsidR="00B22DA0" w:rsidRPr="005A7C56">
        <w:rPr>
          <w:rFonts w:eastAsia="Times New Roman" w:cstheme="minorHAnsi"/>
          <w:color w:val="auto"/>
          <w:lang w:val="fr-CH" w:eastAsia="en-IE"/>
        </w:rPr>
        <w:t xml:space="preserve">de </w:t>
      </w:r>
      <w:r w:rsidRPr="005A7C56">
        <w:rPr>
          <w:rFonts w:eastAsia="Times New Roman" w:cstheme="minorHAnsi"/>
          <w:color w:val="auto"/>
          <w:lang w:val="fr-CH" w:eastAsia="en-IE"/>
        </w:rPr>
        <w:t xml:space="preserve">circularité et </w:t>
      </w:r>
      <w:r w:rsidR="00B22DA0" w:rsidRPr="005A7C56">
        <w:rPr>
          <w:rFonts w:eastAsia="Times New Roman" w:cstheme="minorHAnsi"/>
          <w:color w:val="auto"/>
          <w:lang w:val="fr-CH" w:eastAsia="en-IE"/>
        </w:rPr>
        <w:t xml:space="preserve">de </w:t>
      </w:r>
      <w:r w:rsidRPr="005A7C56">
        <w:rPr>
          <w:rFonts w:eastAsia="Times New Roman" w:cstheme="minorHAnsi"/>
          <w:color w:val="auto"/>
          <w:lang w:val="fr-CH" w:eastAsia="en-IE"/>
        </w:rPr>
        <w:t>durabilité. Le « </w:t>
      </w:r>
      <w:hyperlink r:id="rId14" w:history="1">
        <w:r w:rsidRPr="005A7C56">
          <w:rPr>
            <w:rStyle w:val="Lienhypertexte"/>
            <w:rFonts w:eastAsia="Times New Roman" w:cstheme="minorHAnsi"/>
            <w:lang w:val="fr-CH" w:eastAsia="en-IE"/>
          </w:rPr>
          <w:t xml:space="preserve">Fashion </w:t>
        </w:r>
        <w:proofErr w:type="spellStart"/>
        <w:r w:rsidRPr="005A7C56">
          <w:rPr>
            <w:rStyle w:val="Lienhypertexte"/>
            <w:rFonts w:eastAsia="Times New Roman" w:cstheme="minorHAnsi"/>
            <w:lang w:val="fr-CH" w:eastAsia="en-IE"/>
          </w:rPr>
          <w:t>Pact</w:t>
        </w:r>
        <w:proofErr w:type="spellEnd"/>
        <w:r w:rsidRPr="005A7C56">
          <w:rPr>
            <w:rStyle w:val="Lienhypertexte"/>
            <w:rFonts w:eastAsia="Times New Roman" w:cstheme="minorHAnsi"/>
            <w:lang w:val="fr-CH" w:eastAsia="en-IE"/>
          </w:rPr>
          <w:t> </w:t>
        </w:r>
      </w:hyperlink>
      <w:r w:rsidRPr="005A7C56">
        <w:rPr>
          <w:rFonts w:eastAsia="Times New Roman" w:cstheme="minorHAnsi"/>
          <w:color w:val="auto"/>
          <w:lang w:val="fr-CH" w:eastAsia="en-IE"/>
        </w:rPr>
        <w:t>» est un e</w:t>
      </w:r>
      <w:r w:rsidR="007C3927" w:rsidRPr="005A7C56">
        <w:rPr>
          <w:rFonts w:eastAsia="Times New Roman" w:cstheme="minorHAnsi"/>
          <w:color w:val="auto"/>
          <w:lang w:val="fr-CH" w:eastAsia="en-IE"/>
        </w:rPr>
        <w:t>xemple de collaboration réussie.</w:t>
      </w:r>
      <w:r w:rsidRPr="005A7C56">
        <w:rPr>
          <w:rFonts w:eastAsia="Times New Roman" w:cstheme="minorHAnsi"/>
          <w:color w:val="auto"/>
          <w:lang w:val="fr-CH" w:eastAsia="en-IE"/>
        </w:rPr>
        <w:t xml:space="preserve"> </w:t>
      </w:r>
      <w:r w:rsidR="007C3927" w:rsidRPr="005A7C56">
        <w:rPr>
          <w:rFonts w:eastAsia="Times New Roman" w:cstheme="minorHAnsi"/>
          <w:color w:val="auto"/>
          <w:lang w:val="fr-CH" w:eastAsia="en-IE"/>
        </w:rPr>
        <w:t>Cette</w:t>
      </w:r>
      <w:r w:rsidRPr="005A7C56">
        <w:rPr>
          <w:rFonts w:eastAsia="Times New Roman" w:cstheme="minorHAnsi"/>
          <w:color w:val="auto"/>
          <w:lang w:val="fr-CH" w:eastAsia="en-IE"/>
        </w:rPr>
        <w:t xml:space="preserve"> coopération mondiale aide les grandes maisons de luxe telles que Burberry, Kering et Prada à collaborer avec des maisons plus petites en proposant des échanges de marque à marque. Ainsi elles </w:t>
      </w:r>
      <w:r w:rsidR="007C3927" w:rsidRPr="005A7C56">
        <w:rPr>
          <w:rFonts w:eastAsia="Times New Roman" w:cstheme="minorHAnsi"/>
          <w:color w:val="auto"/>
          <w:lang w:val="fr-CH" w:eastAsia="en-IE"/>
        </w:rPr>
        <w:t>s’engagent vers plus de</w:t>
      </w:r>
      <w:r w:rsidRPr="005A7C56">
        <w:rPr>
          <w:rFonts w:eastAsia="Times New Roman" w:cstheme="minorHAnsi"/>
          <w:color w:val="auto"/>
          <w:lang w:val="fr-CH" w:eastAsia="en-IE"/>
        </w:rPr>
        <w:t xml:space="preserve"> </w:t>
      </w:r>
      <w:r w:rsidR="007C3927" w:rsidRPr="005A7C56">
        <w:rPr>
          <w:rFonts w:eastAsia="Times New Roman" w:cstheme="minorHAnsi"/>
          <w:color w:val="auto"/>
          <w:lang w:val="fr-CH" w:eastAsia="en-IE"/>
        </w:rPr>
        <w:t xml:space="preserve">durabilité dans le domaine </w:t>
      </w:r>
      <w:r w:rsidRPr="005A7C56">
        <w:rPr>
          <w:rFonts w:eastAsia="Times New Roman" w:cstheme="minorHAnsi"/>
          <w:color w:val="auto"/>
          <w:lang w:val="fr-CH" w:eastAsia="en-IE"/>
        </w:rPr>
        <w:t>environnement</w:t>
      </w:r>
      <w:r w:rsidR="007C3927" w:rsidRPr="005A7C56">
        <w:rPr>
          <w:rFonts w:eastAsia="Times New Roman" w:cstheme="minorHAnsi"/>
          <w:color w:val="auto"/>
          <w:lang w:val="fr-CH" w:eastAsia="en-IE"/>
        </w:rPr>
        <w:t>al, critère au</w:t>
      </w:r>
      <w:r w:rsidRPr="005A7C56">
        <w:rPr>
          <w:rFonts w:eastAsia="Times New Roman" w:cstheme="minorHAnsi"/>
          <w:color w:val="auto"/>
          <w:lang w:val="fr-CH" w:eastAsia="en-IE"/>
        </w:rPr>
        <w:t>quel les consommateurs aspirent.</w:t>
      </w:r>
    </w:p>
    <w:p w14:paraId="1579F24D" w14:textId="413E82BE" w:rsidR="00503A84" w:rsidRPr="005A7C56" w:rsidRDefault="00456644" w:rsidP="0057333D">
      <w:pPr>
        <w:spacing w:after="0" w:line="240" w:lineRule="auto"/>
        <w:jc w:val="both"/>
        <w:rPr>
          <w:rFonts w:eastAsia="Times New Roman" w:cstheme="minorHAnsi"/>
          <w:color w:val="auto"/>
          <w:lang w:val="fr-CH" w:eastAsia="en-IE"/>
        </w:rPr>
      </w:pPr>
      <w:r w:rsidRPr="005A7C56">
        <w:rPr>
          <w:rFonts w:eastAsia="Times New Roman" w:cstheme="minorHAnsi"/>
          <w:color w:val="auto"/>
          <w:lang w:val="fr-CH" w:eastAsia="en-IE"/>
        </w:rPr>
        <w:t xml:space="preserve">Certains partenariats ont été créés pour notamment lutter contre la contrefaçon. On estime que les contrefaçons de produits de luxe représentent </w:t>
      </w:r>
      <w:hyperlink r:id="rId15" w:history="1">
        <w:r w:rsidRPr="005A7C56">
          <w:rPr>
            <w:rStyle w:val="Lienhypertexte"/>
            <w:rFonts w:eastAsia="Times New Roman" w:cstheme="minorHAnsi"/>
            <w:lang w:val="fr-CH" w:eastAsia="en-IE"/>
          </w:rPr>
          <w:t>60 à 70 % des 3,8 billions d'euros de produits contrefaits par an.</w:t>
        </w:r>
      </w:hyperlink>
      <w:r w:rsidRPr="005A7C56">
        <w:rPr>
          <w:rFonts w:eastAsia="Times New Roman" w:cstheme="minorHAnsi"/>
          <w:color w:val="auto"/>
          <w:lang w:val="fr-CH" w:eastAsia="en-IE"/>
        </w:rPr>
        <w:t xml:space="preserve"> </w:t>
      </w:r>
    </w:p>
    <w:p w14:paraId="6C932E19" w14:textId="4B54F8AE" w:rsidR="00503A84" w:rsidRPr="005A7C56" w:rsidRDefault="00503A84" w:rsidP="0057333D">
      <w:pPr>
        <w:spacing w:after="0" w:line="240" w:lineRule="auto"/>
        <w:jc w:val="both"/>
        <w:rPr>
          <w:rFonts w:eastAsia="Times New Roman" w:cstheme="minorHAnsi"/>
          <w:color w:val="auto"/>
          <w:lang w:val="fr-CH" w:eastAsia="en-IE"/>
        </w:rPr>
      </w:pPr>
    </w:p>
    <w:p w14:paraId="56D7F28F" w14:textId="2E95A362" w:rsidR="00C7773B" w:rsidRPr="005A7C56" w:rsidRDefault="00456644" w:rsidP="0057333D">
      <w:pPr>
        <w:spacing w:after="0" w:line="240" w:lineRule="auto"/>
        <w:jc w:val="both"/>
        <w:rPr>
          <w:rFonts w:eastAsia="Times New Roman" w:cstheme="minorHAnsi"/>
          <w:b/>
          <w:bCs/>
          <w:color w:val="auto"/>
          <w:lang w:val="fr-CH" w:eastAsia="en-IE"/>
        </w:rPr>
      </w:pPr>
      <w:r w:rsidRPr="005A7C56">
        <w:rPr>
          <w:rFonts w:eastAsia="Times New Roman" w:cstheme="minorHAnsi"/>
          <w:b/>
          <w:bCs/>
          <w:color w:val="auto"/>
          <w:lang w:val="fr-CH" w:eastAsia="en-IE"/>
        </w:rPr>
        <w:t>Nouvel usage de la technologie dans le luxe</w:t>
      </w:r>
    </w:p>
    <w:p w14:paraId="4C77F040" w14:textId="77777777" w:rsidR="003F7555" w:rsidRPr="005A7C56" w:rsidRDefault="003F7555" w:rsidP="0057333D">
      <w:pPr>
        <w:spacing w:after="0" w:line="240" w:lineRule="auto"/>
        <w:jc w:val="both"/>
        <w:rPr>
          <w:rFonts w:eastAsia="Times New Roman" w:cstheme="minorHAnsi"/>
          <w:color w:val="auto"/>
          <w:lang w:val="fr-CH" w:eastAsia="en-IE"/>
        </w:rPr>
      </w:pPr>
    </w:p>
    <w:p w14:paraId="3B9E9EAE" w14:textId="521360DD" w:rsidR="00C7773B" w:rsidRPr="005A7C56" w:rsidRDefault="003F7555" w:rsidP="0057333D">
      <w:pPr>
        <w:spacing w:after="0" w:line="240" w:lineRule="auto"/>
        <w:jc w:val="both"/>
        <w:rPr>
          <w:rFonts w:eastAsia="Times New Roman" w:cstheme="minorHAnsi"/>
          <w:color w:val="auto"/>
          <w:lang w:val="fr-CH" w:eastAsia="en-IE"/>
        </w:rPr>
      </w:pPr>
      <w:r w:rsidRPr="005A7C56">
        <w:rPr>
          <w:rFonts w:eastAsia="Times New Roman" w:cstheme="minorHAnsi"/>
          <w:color w:val="auto"/>
          <w:lang w:val="fr-CH" w:eastAsia="en-IE"/>
        </w:rPr>
        <w:t>De nombreuses innovations technologiques aident l'industrie du luxe à actualiser son modèle comme par exemple :</w:t>
      </w:r>
    </w:p>
    <w:p w14:paraId="1FBBDC03" w14:textId="3807E920" w:rsidR="003F7555" w:rsidRPr="005A7C56" w:rsidRDefault="003F7555" w:rsidP="0057333D">
      <w:pPr>
        <w:pStyle w:val="Paragraphedeliste"/>
        <w:numPr>
          <w:ilvl w:val="0"/>
          <w:numId w:val="1"/>
        </w:numPr>
        <w:spacing w:after="0" w:line="240" w:lineRule="auto"/>
        <w:contextualSpacing/>
        <w:jc w:val="both"/>
        <w:rPr>
          <w:rFonts w:eastAsia="Times New Roman" w:cstheme="minorHAnsi"/>
          <w:color w:val="auto"/>
          <w:lang w:val="fr-CH" w:eastAsia="en-IE"/>
        </w:rPr>
      </w:pPr>
      <w:r w:rsidRPr="005A7C56">
        <w:rPr>
          <w:rFonts w:eastAsia="Times New Roman" w:cstheme="minorHAnsi"/>
          <w:b/>
          <w:bCs/>
          <w:color w:val="auto"/>
          <w:lang w:val="fr-CH" w:eastAsia="en-IE"/>
        </w:rPr>
        <w:t>La certification numérique pour prouver l'authenticité des produits</w:t>
      </w:r>
      <w:r w:rsidRPr="005A7C56">
        <w:rPr>
          <w:rFonts w:eastAsia="Times New Roman" w:cstheme="minorHAnsi"/>
          <w:color w:val="auto"/>
          <w:lang w:val="fr-CH" w:eastAsia="en-IE"/>
        </w:rPr>
        <w:t xml:space="preserve">. Un des leaders dans ce domaine, </w:t>
      </w:r>
      <w:proofErr w:type="spellStart"/>
      <w:r w:rsidRPr="005A7C56">
        <w:rPr>
          <w:rFonts w:eastAsia="Times New Roman" w:cstheme="minorHAnsi"/>
          <w:color w:val="auto"/>
          <w:lang w:val="fr-CH" w:eastAsia="en-IE"/>
        </w:rPr>
        <w:t>Arianee</w:t>
      </w:r>
      <w:proofErr w:type="spellEnd"/>
      <w:r w:rsidR="007C3927" w:rsidRPr="005A7C56">
        <w:rPr>
          <w:rFonts w:eastAsia="Times New Roman" w:cstheme="minorHAnsi"/>
          <w:color w:val="auto"/>
          <w:lang w:val="fr-CH" w:eastAsia="en-IE"/>
        </w:rPr>
        <w:t>,</w:t>
      </w:r>
      <w:r w:rsidRPr="005A7C56">
        <w:rPr>
          <w:rFonts w:eastAsia="Times New Roman" w:cstheme="minorHAnsi"/>
          <w:color w:val="auto"/>
          <w:lang w:val="fr-CH" w:eastAsia="en-IE"/>
        </w:rPr>
        <w:t xml:space="preserve"> travaille actuellement avec </w:t>
      </w:r>
      <w:proofErr w:type="spellStart"/>
      <w:r w:rsidRPr="005A7C56">
        <w:rPr>
          <w:rFonts w:eastAsia="Times New Roman" w:cstheme="minorHAnsi"/>
          <w:color w:val="auto"/>
          <w:lang w:val="fr-CH" w:eastAsia="en-IE"/>
        </w:rPr>
        <w:t>Breitling</w:t>
      </w:r>
      <w:proofErr w:type="spellEnd"/>
      <w:r w:rsidRPr="005A7C56">
        <w:rPr>
          <w:rFonts w:eastAsia="Times New Roman" w:cstheme="minorHAnsi"/>
          <w:color w:val="auto"/>
          <w:lang w:val="fr-CH" w:eastAsia="en-IE"/>
        </w:rPr>
        <w:t xml:space="preserve"> sur un passeport numérique unique, qui permet à une marque horlogère d'offrir aux propriétaires de montres un service complet et continu, de l'achat à la réparation en passant par la revente ou le transfert - le tout basé sur l'utilisation de la blockchain. </w:t>
      </w:r>
    </w:p>
    <w:p w14:paraId="196D1508" w14:textId="531FBBCA" w:rsidR="003F7555" w:rsidRPr="005A7C56" w:rsidRDefault="003F7555" w:rsidP="0057333D">
      <w:pPr>
        <w:pStyle w:val="Paragraphedeliste"/>
        <w:numPr>
          <w:ilvl w:val="0"/>
          <w:numId w:val="1"/>
        </w:numPr>
        <w:spacing w:after="0" w:line="240" w:lineRule="auto"/>
        <w:contextualSpacing/>
        <w:jc w:val="both"/>
        <w:rPr>
          <w:rFonts w:eastAsia="Times New Roman" w:cstheme="minorHAnsi"/>
          <w:color w:val="auto"/>
          <w:lang w:val="fr-CH" w:eastAsia="en-IE"/>
        </w:rPr>
      </w:pPr>
      <w:r w:rsidRPr="005A7C56">
        <w:rPr>
          <w:rFonts w:eastAsia="Times New Roman" w:cstheme="minorHAnsi"/>
          <w:b/>
          <w:bCs/>
          <w:color w:val="auto"/>
          <w:lang w:val="fr-CH" w:eastAsia="en-IE"/>
        </w:rPr>
        <w:t>Le développement d'offres liées à l'expérience client</w:t>
      </w:r>
      <w:r w:rsidRPr="005A7C56">
        <w:rPr>
          <w:rFonts w:eastAsia="Times New Roman" w:cstheme="minorHAnsi"/>
          <w:color w:val="auto"/>
          <w:lang w:val="fr-CH" w:eastAsia="en-IE"/>
        </w:rPr>
        <w:t xml:space="preserve"> telles que des concerts</w:t>
      </w:r>
      <w:r w:rsidR="00B22DA0" w:rsidRPr="005A7C56">
        <w:rPr>
          <w:rFonts w:eastAsia="Times New Roman" w:cstheme="minorHAnsi"/>
          <w:color w:val="auto"/>
          <w:lang w:val="fr-CH" w:eastAsia="en-IE"/>
        </w:rPr>
        <w:t xml:space="preserve"> ou</w:t>
      </w:r>
      <w:r w:rsidRPr="005A7C56">
        <w:rPr>
          <w:rFonts w:eastAsia="Times New Roman" w:cstheme="minorHAnsi"/>
          <w:color w:val="auto"/>
          <w:lang w:val="fr-CH" w:eastAsia="en-IE"/>
        </w:rPr>
        <w:t xml:space="preserve"> </w:t>
      </w:r>
      <w:r w:rsidR="00B22DA0" w:rsidRPr="005A7C56">
        <w:rPr>
          <w:rFonts w:eastAsia="Times New Roman" w:cstheme="minorHAnsi"/>
          <w:color w:val="auto"/>
          <w:lang w:val="fr-CH" w:eastAsia="en-IE"/>
        </w:rPr>
        <w:t xml:space="preserve">des avant-premières, </w:t>
      </w:r>
      <w:r w:rsidRPr="005A7C56">
        <w:rPr>
          <w:rFonts w:eastAsia="Times New Roman" w:cstheme="minorHAnsi"/>
          <w:color w:val="auto"/>
          <w:lang w:val="fr-CH" w:eastAsia="en-IE"/>
        </w:rPr>
        <w:t xml:space="preserve">des ventes spéciales et l'accès à des collections capsules - le tout reposant sur l'utilisation des réseaux sociaux par les clients et leurs abonnés. </w:t>
      </w:r>
    </w:p>
    <w:p w14:paraId="43691CAB" w14:textId="56C3324A" w:rsidR="000C66C9" w:rsidRPr="005A7C56" w:rsidRDefault="003F7555" w:rsidP="0057333D">
      <w:pPr>
        <w:pStyle w:val="Paragraphedeliste"/>
        <w:numPr>
          <w:ilvl w:val="0"/>
          <w:numId w:val="1"/>
        </w:numPr>
        <w:spacing w:after="0" w:line="240" w:lineRule="auto"/>
        <w:contextualSpacing/>
        <w:jc w:val="both"/>
        <w:rPr>
          <w:rFonts w:eastAsia="Times New Roman" w:cstheme="minorHAnsi"/>
          <w:color w:val="auto"/>
          <w:lang w:val="fr-CH" w:eastAsia="en-IE"/>
        </w:rPr>
      </w:pPr>
      <w:r w:rsidRPr="005A7C56">
        <w:rPr>
          <w:rFonts w:eastAsia="Times New Roman" w:cstheme="minorHAnsi"/>
          <w:b/>
          <w:bCs/>
          <w:color w:val="auto"/>
          <w:lang w:val="fr-CH" w:eastAsia="en-IE"/>
        </w:rPr>
        <w:t>L'introduction de nouvelles technologies numériques</w:t>
      </w:r>
      <w:r w:rsidRPr="005A7C56">
        <w:rPr>
          <w:rFonts w:eastAsia="Times New Roman" w:cstheme="minorHAnsi"/>
          <w:color w:val="auto"/>
          <w:lang w:val="fr-CH" w:eastAsia="en-IE"/>
        </w:rPr>
        <w:t xml:space="preserve">, telles que les </w:t>
      </w:r>
      <w:proofErr w:type="spellStart"/>
      <w:r w:rsidRPr="005A7C56">
        <w:rPr>
          <w:rFonts w:eastAsia="Times New Roman" w:cstheme="minorHAnsi"/>
          <w:color w:val="auto"/>
          <w:lang w:val="fr-CH" w:eastAsia="en-IE"/>
        </w:rPr>
        <w:t>chatbots</w:t>
      </w:r>
      <w:proofErr w:type="spellEnd"/>
      <w:r w:rsidRPr="005A7C56">
        <w:rPr>
          <w:rFonts w:eastAsia="Times New Roman" w:cstheme="minorHAnsi"/>
          <w:color w:val="auto"/>
          <w:lang w:val="fr-CH" w:eastAsia="en-IE"/>
        </w:rPr>
        <w:t xml:space="preserve"> et les étiquettes d'identification par radiofréquence (RFID), pour accélérer et faciliter le parcours client.</w:t>
      </w:r>
    </w:p>
    <w:p w14:paraId="1C80E34E" w14:textId="77777777" w:rsidR="003F7555" w:rsidRPr="005A7C56" w:rsidRDefault="003F7555" w:rsidP="0057333D">
      <w:pPr>
        <w:spacing w:after="0" w:line="240" w:lineRule="auto"/>
        <w:jc w:val="both"/>
        <w:rPr>
          <w:rFonts w:eastAsia="Times New Roman" w:cstheme="minorHAnsi"/>
          <w:b/>
          <w:color w:val="auto"/>
          <w:lang w:val="fr-CH" w:eastAsia="en-IE"/>
        </w:rPr>
      </w:pPr>
    </w:p>
    <w:p w14:paraId="2D2F1222" w14:textId="7E5754F7" w:rsidR="00495CC8" w:rsidRPr="005A7C56" w:rsidRDefault="000A7B14" w:rsidP="0057333D">
      <w:pPr>
        <w:spacing w:after="0" w:line="240" w:lineRule="auto"/>
        <w:jc w:val="both"/>
        <w:rPr>
          <w:rFonts w:eastAsia="Times New Roman" w:cstheme="minorHAnsi"/>
          <w:b/>
          <w:color w:val="auto"/>
          <w:lang w:val="fr-CH" w:eastAsia="en-IE"/>
        </w:rPr>
      </w:pPr>
      <w:r w:rsidRPr="005A7C56">
        <w:rPr>
          <w:rFonts w:eastAsia="Times New Roman" w:cstheme="minorHAnsi"/>
          <w:b/>
          <w:color w:val="auto"/>
          <w:lang w:val="fr-CH" w:eastAsia="en-IE"/>
        </w:rPr>
        <w:t>Perspectives : principaux défis et opportunités</w:t>
      </w:r>
    </w:p>
    <w:p w14:paraId="0B240942" w14:textId="74B41A82" w:rsidR="0068338B" w:rsidRPr="005A7C56" w:rsidRDefault="0068338B" w:rsidP="0057333D">
      <w:pPr>
        <w:spacing w:after="0" w:line="240" w:lineRule="auto"/>
        <w:jc w:val="both"/>
        <w:rPr>
          <w:rFonts w:eastAsia="Times New Roman" w:cstheme="minorHAnsi"/>
          <w:b/>
          <w:color w:val="auto"/>
          <w:lang w:val="fr-CH" w:eastAsia="en-IE"/>
        </w:rPr>
      </w:pPr>
    </w:p>
    <w:p w14:paraId="30EB2057" w14:textId="77777777" w:rsidR="007C62F0" w:rsidRPr="005A7C56" w:rsidRDefault="007C62F0" w:rsidP="0057333D">
      <w:pPr>
        <w:spacing w:after="0" w:line="240" w:lineRule="auto"/>
        <w:jc w:val="both"/>
        <w:rPr>
          <w:rFonts w:eastAsia="Times New Roman" w:cstheme="minorHAnsi"/>
          <w:color w:val="auto"/>
          <w:lang w:val="fr-CH" w:eastAsia="en-IE"/>
        </w:rPr>
      </w:pPr>
      <w:r w:rsidRPr="005A7C56">
        <w:rPr>
          <w:rFonts w:eastAsia="Times New Roman" w:cstheme="minorHAnsi"/>
          <w:color w:val="auto"/>
          <w:lang w:val="fr-CH" w:eastAsia="en-IE"/>
        </w:rPr>
        <w:t>Le rapport aborde les principaux défis et opportunités à venir pour le secteur du luxe, y compris l'impact de la crise liée au Covid-19. Il explique notamment comment la pandémie a donné au marché de la revente de produits de luxe un nouvel élan et a stimulé l'investissement dans de nouvelles offres. En Amérique du Nord et en Europe, de nombreux jeunes et riches clients du secteur du luxe ont perdu une partie de leur pouvoir d'achat, ce qui rend le marché de la revente encore plus intéressant pour eux.</w:t>
      </w:r>
    </w:p>
    <w:p w14:paraId="47446459" w14:textId="77777777" w:rsidR="007C62F0" w:rsidRPr="005A7C56" w:rsidRDefault="007C62F0" w:rsidP="0057333D">
      <w:pPr>
        <w:spacing w:after="0" w:line="240" w:lineRule="auto"/>
        <w:jc w:val="both"/>
        <w:rPr>
          <w:rFonts w:eastAsia="Times New Roman" w:cstheme="minorHAnsi"/>
          <w:color w:val="auto"/>
          <w:lang w:val="fr-CH" w:eastAsia="en-IE"/>
        </w:rPr>
      </w:pPr>
    </w:p>
    <w:p w14:paraId="25CA93C2" w14:textId="77777777" w:rsidR="007C62F0" w:rsidRPr="005A7C56" w:rsidRDefault="007C62F0" w:rsidP="0057333D">
      <w:pPr>
        <w:spacing w:after="0" w:line="240" w:lineRule="auto"/>
        <w:jc w:val="both"/>
        <w:rPr>
          <w:rFonts w:eastAsia="Times New Roman" w:cstheme="minorHAnsi"/>
          <w:color w:val="auto"/>
          <w:lang w:val="fr-CH" w:eastAsia="en-IE"/>
        </w:rPr>
      </w:pPr>
      <w:r w:rsidRPr="005A7C56">
        <w:rPr>
          <w:rFonts w:eastAsia="Times New Roman" w:cstheme="minorHAnsi"/>
          <w:color w:val="auto"/>
          <w:lang w:val="fr-CH" w:eastAsia="en-IE"/>
        </w:rPr>
        <w:t xml:space="preserve">Toutes les marques renforcent leur présence numérique : Hermès et Tiffany, par exemple, adoptent des outils de marketing digital tels que le </w:t>
      </w:r>
      <w:proofErr w:type="spellStart"/>
      <w:r w:rsidRPr="005A7C56">
        <w:rPr>
          <w:rFonts w:eastAsia="Times New Roman" w:cstheme="minorHAnsi"/>
          <w:color w:val="auto"/>
          <w:lang w:val="fr-CH" w:eastAsia="en-IE"/>
        </w:rPr>
        <w:t>livestreaming</w:t>
      </w:r>
      <w:proofErr w:type="spellEnd"/>
      <w:r w:rsidRPr="005A7C56">
        <w:rPr>
          <w:rFonts w:eastAsia="Times New Roman" w:cstheme="minorHAnsi"/>
          <w:color w:val="auto"/>
          <w:lang w:val="fr-CH" w:eastAsia="en-IE"/>
        </w:rPr>
        <w:t>, activités qu'elles avaient écartées par le passé.</w:t>
      </w:r>
    </w:p>
    <w:p w14:paraId="679342C1" w14:textId="77777777" w:rsidR="007C62F0" w:rsidRPr="005A7C56" w:rsidRDefault="007C62F0" w:rsidP="0057333D">
      <w:pPr>
        <w:spacing w:after="0" w:line="240" w:lineRule="auto"/>
        <w:jc w:val="both"/>
        <w:rPr>
          <w:rFonts w:eastAsia="Times New Roman" w:cstheme="minorHAnsi"/>
          <w:color w:val="auto"/>
          <w:lang w:val="fr-CH" w:eastAsia="en-IE"/>
        </w:rPr>
      </w:pPr>
    </w:p>
    <w:p w14:paraId="2F6E9D65" w14:textId="30F9EEB3" w:rsidR="00BD2CF6" w:rsidRPr="005A7C56" w:rsidRDefault="007C62F0" w:rsidP="0057333D">
      <w:pPr>
        <w:spacing w:after="0" w:line="240" w:lineRule="auto"/>
        <w:jc w:val="both"/>
        <w:rPr>
          <w:rFonts w:eastAsia="Times New Roman" w:cstheme="minorHAnsi"/>
          <w:color w:val="auto"/>
          <w:lang w:val="fr-CH" w:eastAsia="en-IE"/>
        </w:rPr>
      </w:pPr>
      <w:r w:rsidRPr="005A7C56">
        <w:rPr>
          <w:rFonts w:eastAsia="Times New Roman" w:cstheme="minorHAnsi"/>
          <w:color w:val="auto"/>
          <w:lang w:val="fr-CH" w:eastAsia="en-IE"/>
        </w:rPr>
        <w:t xml:space="preserve">L'étude montre enfin que les acteurs du luxe qui ont compris le désir de consommation durable de leurs clients, sont ceux qui ont le plus grand potentiel de croissance. Cette démarche commence par le développement de la circularité et la recherche de solutions pour le </w:t>
      </w:r>
      <w:r w:rsidRPr="005A7C56">
        <w:rPr>
          <w:rFonts w:eastAsia="Times New Roman" w:cstheme="minorHAnsi"/>
          <w:color w:val="auto"/>
          <w:lang w:val="fr-CH" w:eastAsia="en-IE"/>
        </w:rPr>
        <w:lastRenderedPageBreak/>
        <w:t>recyclage des produits de luxe. Mais cela signifie aussi aller plus loin, développer de nouveaux matériaux et procédés de fabrication qui respectent mieux l'environnement, et accompagner les partenaires de la chaîne d'approvisionnement dans leur démarche de développement durable.</w:t>
      </w:r>
    </w:p>
    <w:p w14:paraId="7F472749" w14:textId="77777777" w:rsidR="007C62F0" w:rsidRPr="005A7C56" w:rsidRDefault="007C62F0" w:rsidP="0057333D">
      <w:pPr>
        <w:spacing w:after="0" w:line="240" w:lineRule="auto"/>
        <w:jc w:val="both"/>
        <w:rPr>
          <w:rFonts w:eastAsia="Times New Roman" w:cstheme="minorHAnsi"/>
          <w:bCs/>
          <w:color w:val="auto"/>
          <w:lang w:val="fr-CH" w:eastAsia="en-IE"/>
        </w:rPr>
      </w:pPr>
    </w:p>
    <w:p w14:paraId="22D4CD7A" w14:textId="54D9B269" w:rsidR="002F6353" w:rsidRPr="005A7C56" w:rsidRDefault="0029628A" w:rsidP="0057333D">
      <w:pPr>
        <w:spacing w:after="0" w:line="240" w:lineRule="auto"/>
        <w:jc w:val="both"/>
        <w:rPr>
          <w:rFonts w:eastAsia="Times New Roman" w:cstheme="minorHAnsi"/>
          <w:bCs/>
          <w:i/>
          <w:iCs/>
          <w:color w:val="auto"/>
          <w:lang w:val="fr-CH" w:eastAsia="en-IE"/>
        </w:rPr>
      </w:pPr>
      <w:r w:rsidRPr="005A7C56">
        <w:rPr>
          <w:rFonts w:eastAsia="Times New Roman" w:cstheme="minorHAnsi"/>
          <w:b/>
          <w:bCs/>
          <w:color w:val="auto"/>
          <w:lang w:val="fr-CH" w:eastAsia="en-IE"/>
        </w:rPr>
        <w:t>Isabelle Massa, Associée</w:t>
      </w:r>
      <w:r w:rsidR="00CE0A05" w:rsidRPr="005A7C56">
        <w:rPr>
          <w:rFonts w:eastAsia="Times New Roman" w:cstheme="minorHAnsi"/>
          <w:b/>
          <w:bCs/>
          <w:color w:val="auto"/>
          <w:lang w:val="fr-CH" w:eastAsia="en-IE"/>
        </w:rPr>
        <w:t xml:space="preserve"> chez</w:t>
      </w:r>
      <w:r w:rsidR="00CE0A05" w:rsidRPr="005A7C56">
        <w:rPr>
          <w:rFonts w:eastAsia="Times New Roman" w:cstheme="minorHAnsi"/>
          <w:bCs/>
          <w:color w:val="auto"/>
          <w:lang w:val="fr-CH" w:eastAsia="en-IE"/>
        </w:rPr>
        <w:t xml:space="preserve"> </w:t>
      </w:r>
      <w:r w:rsidR="00F45BA1" w:rsidRPr="005A7C56">
        <w:rPr>
          <w:rFonts w:eastAsia="Times New Roman" w:cstheme="minorHAnsi"/>
          <w:b/>
          <w:bCs/>
          <w:color w:val="auto"/>
          <w:lang w:val="fr-CH" w:eastAsia="en-IE"/>
        </w:rPr>
        <w:t>Mazars</w:t>
      </w:r>
      <w:r w:rsidR="00F45BA1" w:rsidRPr="005A7C56">
        <w:rPr>
          <w:rFonts w:eastAsia="Times New Roman" w:cstheme="minorHAnsi"/>
          <w:bCs/>
          <w:color w:val="auto"/>
          <w:lang w:val="fr-CH" w:eastAsia="en-IE"/>
        </w:rPr>
        <w:t xml:space="preserve">, </w:t>
      </w:r>
      <w:r w:rsidR="00CE0A05" w:rsidRPr="005A7C56">
        <w:rPr>
          <w:rFonts w:eastAsia="Times New Roman" w:cstheme="minorHAnsi"/>
          <w:bCs/>
          <w:color w:val="auto"/>
          <w:lang w:val="fr-CH" w:eastAsia="en-IE"/>
        </w:rPr>
        <w:t>déclare</w:t>
      </w:r>
      <w:r w:rsidR="00F45BA1" w:rsidRPr="005A7C56">
        <w:rPr>
          <w:rFonts w:eastAsia="Times New Roman" w:cstheme="minorHAnsi"/>
          <w:bCs/>
          <w:i/>
          <w:iCs/>
          <w:color w:val="auto"/>
          <w:lang w:val="fr-CH" w:eastAsia="en-IE"/>
        </w:rPr>
        <w:t xml:space="preserve">, </w:t>
      </w:r>
      <w:r w:rsidR="002F6353" w:rsidRPr="005A7C56">
        <w:rPr>
          <w:rFonts w:eastAsia="Times New Roman" w:cstheme="minorHAnsi"/>
          <w:bCs/>
          <w:i/>
          <w:iCs/>
          <w:color w:val="auto"/>
          <w:lang w:val="fr-CH" w:eastAsia="en-IE"/>
        </w:rPr>
        <w:t xml:space="preserve">« Les marques de luxe sont connues depuis longtemps pour leur capacité à contrôler la façon dont leurs produits sont présentés et vendus. Cette étude montre comment elles façonnent un nouveau modèle économique pour s'adapter à la nouvelle réalité du marché. Les partenariats qui permettent aux marques d'être plus innovantes voire circulaires, et des pratiques commerciales qui donnent la priorité à une clientèle plus jeune et plus diversifiée, deviennent la norme ». </w:t>
      </w:r>
      <w:r w:rsidRPr="005A7C56">
        <w:rPr>
          <w:rFonts w:eastAsia="Times New Roman" w:cstheme="minorHAnsi"/>
          <w:bCs/>
          <w:iCs/>
          <w:color w:val="auto"/>
          <w:lang w:val="fr-CH" w:eastAsia="en-IE"/>
        </w:rPr>
        <w:t>Elle</w:t>
      </w:r>
      <w:r w:rsidR="002F6353" w:rsidRPr="005A7C56">
        <w:rPr>
          <w:rFonts w:eastAsia="Times New Roman" w:cstheme="minorHAnsi"/>
          <w:bCs/>
          <w:iCs/>
          <w:color w:val="auto"/>
          <w:lang w:val="fr-CH" w:eastAsia="en-IE"/>
        </w:rPr>
        <w:t xml:space="preserve"> ajoute :</w:t>
      </w:r>
      <w:r w:rsidR="002F6353" w:rsidRPr="005A7C56">
        <w:rPr>
          <w:rFonts w:eastAsia="Times New Roman" w:cstheme="minorHAnsi"/>
          <w:bCs/>
          <w:i/>
          <w:iCs/>
          <w:color w:val="auto"/>
          <w:lang w:val="fr-CH" w:eastAsia="en-IE"/>
        </w:rPr>
        <w:t xml:space="preserve"> « Ce rapport met en lumière les nouvelles approches adoptées par les marques de luxe et comment elles élargissent leur présence numérique pour répondre à la pandémie ou modifient leurs modèles pour créer une industrie du luxe durable et servir leurs clients de manière toujours plus satisfaisante ». </w:t>
      </w:r>
    </w:p>
    <w:p w14:paraId="55F4C561" w14:textId="3DD0E33B" w:rsidR="00F45BA1" w:rsidRPr="005A7C56" w:rsidRDefault="00F45BA1" w:rsidP="0057333D">
      <w:pPr>
        <w:spacing w:after="0" w:line="240" w:lineRule="auto"/>
        <w:jc w:val="both"/>
        <w:rPr>
          <w:rFonts w:eastAsia="Times New Roman" w:cstheme="minorHAnsi"/>
          <w:bCs/>
          <w:color w:val="auto"/>
          <w:lang w:val="fr-CH" w:eastAsia="en-IE"/>
        </w:rPr>
      </w:pPr>
    </w:p>
    <w:p w14:paraId="712DA44E" w14:textId="387AD47B" w:rsidR="005A7C56" w:rsidRPr="005A7C56" w:rsidRDefault="005B4CF0" w:rsidP="0057333D">
      <w:pPr>
        <w:spacing w:line="240" w:lineRule="auto"/>
        <w:jc w:val="both"/>
        <w:rPr>
          <w:rFonts w:eastAsia="Times New Roman" w:cstheme="minorHAnsi"/>
          <w:bCs/>
          <w:i/>
          <w:iCs/>
          <w:color w:val="auto"/>
          <w:lang w:val="fr-CH" w:eastAsia="en-IE"/>
        </w:rPr>
      </w:pPr>
      <w:r w:rsidRPr="005A7C56">
        <w:rPr>
          <w:rFonts w:eastAsia="Arial" w:cstheme="minorHAnsi"/>
          <w:color w:val="auto"/>
          <w:lang w:val="fr-CH"/>
        </w:rPr>
        <w:t xml:space="preserve">Pour </w:t>
      </w:r>
      <w:r w:rsidRPr="005A7C56">
        <w:rPr>
          <w:rFonts w:eastAsia="Arial" w:cstheme="minorHAnsi"/>
          <w:b/>
          <w:color w:val="auto"/>
          <w:lang w:val="fr-CH"/>
        </w:rPr>
        <w:t xml:space="preserve">Pierre Nicolas </w:t>
      </w:r>
      <w:proofErr w:type="spellStart"/>
      <w:r w:rsidRPr="005A7C56">
        <w:rPr>
          <w:rFonts w:eastAsia="Arial" w:cstheme="minorHAnsi"/>
          <w:b/>
          <w:color w:val="auto"/>
          <w:lang w:val="fr-CH"/>
        </w:rPr>
        <w:t>Hurstel</w:t>
      </w:r>
      <w:proofErr w:type="spellEnd"/>
      <w:r w:rsidRPr="005A7C56">
        <w:rPr>
          <w:rFonts w:eastAsia="Arial" w:cstheme="minorHAnsi"/>
          <w:b/>
          <w:color w:val="auto"/>
          <w:lang w:val="fr-CH"/>
        </w:rPr>
        <w:t>, CEO et co-fondateur d'</w:t>
      </w:r>
      <w:proofErr w:type="spellStart"/>
      <w:r w:rsidRPr="005A7C56">
        <w:rPr>
          <w:rFonts w:eastAsia="Arial" w:cstheme="minorHAnsi"/>
          <w:b/>
          <w:color w:val="auto"/>
          <w:lang w:val="fr-CH"/>
        </w:rPr>
        <w:t>Arianee</w:t>
      </w:r>
      <w:proofErr w:type="spellEnd"/>
      <w:r w:rsidR="00E4318A" w:rsidRPr="005A7C56">
        <w:rPr>
          <w:rFonts w:eastAsia="Times New Roman" w:cstheme="minorHAnsi"/>
          <w:bCs/>
          <w:color w:val="auto"/>
          <w:lang w:val="fr-CH" w:eastAsia="en-IE"/>
        </w:rPr>
        <w:t xml:space="preserve">, </w:t>
      </w:r>
      <w:r w:rsidR="00CE0A05" w:rsidRPr="005A7C56">
        <w:rPr>
          <w:rFonts w:eastAsia="Times New Roman" w:cstheme="minorHAnsi"/>
          <w:bCs/>
          <w:color w:val="auto"/>
          <w:lang w:val="fr-CH" w:eastAsia="en-IE"/>
        </w:rPr>
        <w:t>« </w:t>
      </w:r>
      <w:r w:rsidR="00CE0A05" w:rsidRPr="005A7C56">
        <w:rPr>
          <w:rFonts w:eastAsia="Times New Roman" w:cstheme="minorHAnsi"/>
          <w:bCs/>
          <w:i/>
          <w:iCs/>
          <w:color w:val="auto"/>
          <w:lang w:val="fr-CH" w:eastAsia="en-IE"/>
        </w:rPr>
        <w:t xml:space="preserve">Les résultats de l'étude révèlent comment et pourquoi le secteur du luxe est en train de se transformer. L'ensemble du secteur évolue, tant sur le plan de la culture d'entreprise que celui de l'organisation, pour relever les nouveaux défis. La technologie et les partenariats sont au cœur de cette évolution : les marques de luxe trouvent des moyens d'offrir des expériences clients, des services et des opportunités circulaires comme la revente, afin de pouvoir répondre aux demandes de leurs clients de plus en plus jeunes et ouverts sur le </w:t>
      </w:r>
      <w:proofErr w:type="gramStart"/>
      <w:r w:rsidR="00CE0A05" w:rsidRPr="005A7C56">
        <w:rPr>
          <w:rFonts w:eastAsia="Times New Roman" w:cstheme="minorHAnsi"/>
          <w:bCs/>
          <w:i/>
          <w:iCs/>
          <w:color w:val="auto"/>
          <w:lang w:val="fr-CH" w:eastAsia="en-IE"/>
        </w:rPr>
        <w:t>monde»</w:t>
      </w:r>
      <w:proofErr w:type="gramEnd"/>
      <w:r w:rsidR="00CE0A05" w:rsidRPr="005A7C56">
        <w:rPr>
          <w:rFonts w:eastAsia="Times New Roman" w:cstheme="minorHAnsi"/>
          <w:bCs/>
          <w:i/>
          <w:iCs/>
          <w:color w:val="auto"/>
          <w:lang w:val="fr-CH" w:eastAsia="en-IE"/>
        </w:rPr>
        <w:t>.</w:t>
      </w:r>
    </w:p>
    <w:p w14:paraId="1F9185C0" w14:textId="77777777" w:rsidR="0029628A" w:rsidRPr="005A7C56" w:rsidRDefault="0029628A" w:rsidP="0057333D">
      <w:pPr>
        <w:spacing w:line="240" w:lineRule="auto"/>
        <w:jc w:val="both"/>
        <w:rPr>
          <w:rFonts w:eastAsia="Arial" w:cstheme="minorHAnsi"/>
          <w:b/>
          <w:color w:val="auto"/>
          <w:sz w:val="20"/>
          <w:szCs w:val="20"/>
          <w:lang w:val="fr-CH"/>
        </w:rPr>
      </w:pPr>
    </w:p>
    <w:p w14:paraId="1717B86A" w14:textId="3ABA7E71" w:rsidR="005057C8" w:rsidRPr="005A7C56" w:rsidRDefault="005B4CF0" w:rsidP="0057333D">
      <w:pPr>
        <w:spacing w:line="240" w:lineRule="auto"/>
        <w:jc w:val="both"/>
        <w:rPr>
          <w:rFonts w:eastAsia="Arial" w:cstheme="minorHAnsi"/>
          <w:b/>
          <w:color w:val="auto"/>
          <w:sz w:val="20"/>
          <w:szCs w:val="20"/>
          <w:lang w:val="fr-CH"/>
        </w:rPr>
      </w:pPr>
      <w:r w:rsidRPr="005A7C56">
        <w:rPr>
          <w:rFonts w:eastAsia="Arial" w:cstheme="minorHAnsi"/>
          <w:b/>
          <w:color w:val="auto"/>
          <w:sz w:val="20"/>
          <w:szCs w:val="20"/>
          <w:lang w:val="fr-CH"/>
        </w:rPr>
        <w:t>Méthodologie</w:t>
      </w:r>
    </w:p>
    <w:p w14:paraId="1A8B205C" w14:textId="65CF6DC2" w:rsidR="00536294" w:rsidRPr="005A7C56" w:rsidRDefault="005B4CF0" w:rsidP="00A90832">
      <w:pPr>
        <w:spacing w:line="240" w:lineRule="auto"/>
        <w:jc w:val="both"/>
        <w:rPr>
          <w:rFonts w:eastAsia="Arial" w:cstheme="minorHAnsi"/>
          <w:color w:val="auto"/>
          <w:sz w:val="20"/>
          <w:szCs w:val="20"/>
          <w:lang w:val="fr-CH"/>
        </w:rPr>
      </w:pPr>
      <w:r w:rsidRPr="005A7C56">
        <w:rPr>
          <w:rFonts w:eastAsia="Arial" w:cstheme="minorHAnsi"/>
          <w:color w:val="auto"/>
          <w:sz w:val="20"/>
          <w:szCs w:val="20"/>
          <w:lang w:val="fr-CH"/>
        </w:rPr>
        <w:t xml:space="preserve">Cette étude s'appuie sur une analyse documentaire approfondie de plus de 150 articles, rapports et autres sources, ainsi que sur des entretiens avec des dirigeants et des experts du secteur du luxe réalisés entre mai et septembre 2020. Elle a été réalisée et publiée en partenariat avec </w:t>
      </w:r>
      <w:proofErr w:type="spellStart"/>
      <w:r w:rsidRPr="005A7C56">
        <w:rPr>
          <w:rFonts w:eastAsia="Arial" w:cstheme="minorHAnsi"/>
          <w:color w:val="auto"/>
          <w:sz w:val="20"/>
          <w:szCs w:val="20"/>
          <w:lang w:val="fr-CH"/>
        </w:rPr>
        <w:t>Arianee</w:t>
      </w:r>
      <w:proofErr w:type="spellEnd"/>
      <w:r w:rsidRPr="005A7C56">
        <w:rPr>
          <w:rFonts w:eastAsia="Arial" w:cstheme="minorHAnsi"/>
          <w:color w:val="auto"/>
          <w:sz w:val="20"/>
          <w:szCs w:val="20"/>
          <w:lang w:val="fr-CH"/>
        </w:rPr>
        <w:t>.</w:t>
      </w:r>
    </w:p>
    <w:p w14:paraId="0DDDB688" w14:textId="77777777" w:rsidR="00A90832" w:rsidRPr="005A7C56" w:rsidRDefault="00A90832" w:rsidP="00A90832">
      <w:pPr>
        <w:spacing w:line="240" w:lineRule="auto"/>
        <w:jc w:val="both"/>
        <w:rPr>
          <w:rFonts w:cstheme="minorHAnsi"/>
          <w:b/>
          <w:bCs/>
          <w:color w:val="auto"/>
          <w:sz w:val="20"/>
          <w:szCs w:val="20"/>
          <w:lang w:val="fr-FR"/>
        </w:rPr>
      </w:pPr>
    </w:p>
    <w:p w14:paraId="37A82B29" w14:textId="192A7BD7" w:rsidR="00A90832" w:rsidRPr="005A7C56" w:rsidRDefault="00A90832" w:rsidP="00A90832">
      <w:pPr>
        <w:spacing w:line="240" w:lineRule="auto"/>
        <w:jc w:val="both"/>
        <w:rPr>
          <w:rFonts w:cstheme="minorHAnsi"/>
          <w:b/>
          <w:bCs/>
          <w:color w:val="auto"/>
          <w:sz w:val="20"/>
          <w:szCs w:val="20"/>
          <w:lang w:val="fr-FR"/>
        </w:rPr>
      </w:pPr>
      <w:r w:rsidRPr="005A7C56">
        <w:rPr>
          <w:rFonts w:cstheme="minorHAnsi"/>
          <w:b/>
          <w:bCs/>
          <w:color w:val="auto"/>
          <w:sz w:val="20"/>
          <w:szCs w:val="20"/>
          <w:lang w:val="fr-FR"/>
        </w:rPr>
        <w:t>A propos de Mazars</w:t>
      </w:r>
    </w:p>
    <w:p w14:paraId="5A245721" w14:textId="041A159B" w:rsidR="00A90832" w:rsidRPr="005A7C56" w:rsidRDefault="005A7C56" w:rsidP="0057333D">
      <w:pPr>
        <w:spacing w:before="100" w:beforeAutospacing="1" w:after="100" w:afterAutospacing="1" w:line="240" w:lineRule="auto"/>
        <w:jc w:val="both"/>
        <w:rPr>
          <w:rFonts w:eastAsia="Times New Roman" w:cstheme="minorHAnsi"/>
          <w:sz w:val="20"/>
          <w:szCs w:val="20"/>
          <w:lang w:val="fr-FR" w:eastAsia="fr-FR"/>
        </w:rPr>
      </w:pPr>
      <w:bookmarkStart w:id="0" w:name="_Hlk53143541"/>
      <w:r w:rsidRPr="005A7C56">
        <w:rPr>
          <w:rFonts w:eastAsia="Times New Roman" w:cstheme="minorHAnsi"/>
          <w:color w:val="auto"/>
          <w:sz w:val="20"/>
          <w:szCs w:val="20"/>
          <w:lang w:val="fr-FR" w:eastAsia="fr-FR"/>
        </w:rPr>
        <w:t xml:space="preserve">Mazars est un groupe international et intégré spécialisé dans l’audit, la fiscalité et le conseil ainsi que dans les services comptables et juridiques*. Présents dans plus de 90 pays et territoires, nous nous appuyons sur l’expertise de nos 40 400 professionnels – 24 400 au sein de notre partnership intégré et 16 000 au sein de « Mazars North America Alliance » – pour accompagner les entreprises de toutes tailles à chaque étape de leur développement. </w:t>
      </w:r>
      <w:r w:rsidR="0057333D" w:rsidRPr="005A7C56">
        <w:rPr>
          <w:rFonts w:eastAsia="Times New Roman" w:cstheme="minorHAnsi"/>
          <w:color w:val="auto"/>
          <w:sz w:val="20"/>
          <w:szCs w:val="20"/>
          <w:lang w:val="fr-FR" w:eastAsia="fr-FR"/>
        </w:rPr>
        <w:t>*dans les pays dans lesquels les lois en vigueur l’autorisent</w:t>
      </w:r>
      <w:bookmarkEnd w:id="0"/>
    </w:p>
    <w:p w14:paraId="3F2F676D" w14:textId="77777777" w:rsidR="00A90832" w:rsidRPr="00856FDB" w:rsidRDefault="00F27B4A" w:rsidP="00A90832">
      <w:pPr>
        <w:spacing w:after="0" w:line="240" w:lineRule="auto"/>
        <w:jc w:val="both"/>
        <w:rPr>
          <w:rFonts w:eastAsia="Arial" w:cstheme="minorHAnsi"/>
          <w:color w:val="2F85DC"/>
          <w:sz w:val="20"/>
          <w:szCs w:val="20"/>
          <w:u w:val="single"/>
          <w:lang w:val="fr-FR"/>
        </w:rPr>
      </w:pPr>
      <w:hyperlink r:id="rId16" w:history="1">
        <w:r w:rsidR="00A90832" w:rsidRPr="00856FDB">
          <w:rPr>
            <w:rStyle w:val="Lienhypertexte"/>
            <w:rFonts w:cstheme="minorHAnsi"/>
            <w:sz w:val="20"/>
            <w:szCs w:val="20"/>
            <w:lang w:val="fr-FR"/>
          </w:rPr>
          <w:t>http://www.mazars.fr</w:t>
        </w:r>
      </w:hyperlink>
      <w:r w:rsidR="00A90832" w:rsidRPr="00856FDB">
        <w:rPr>
          <w:rFonts w:cstheme="minorHAnsi"/>
          <w:sz w:val="20"/>
          <w:szCs w:val="20"/>
          <w:lang w:val="fr-FR"/>
        </w:rPr>
        <w:t xml:space="preserve">| </w:t>
      </w:r>
      <w:hyperlink r:id="rId17" w:history="1">
        <w:r w:rsidR="00A90832" w:rsidRPr="00856FDB">
          <w:rPr>
            <w:rStyle w:val="Lienhypertexte"/>
            <w:rFonts w:cstheme="minorHAnsi"/>
            <w:sz w:val="20"/>
            <w:szCs w:val="20"/>
            <w:lang w:val="fr-FR"/>
          </w:rPr>
          <w:t>LinkedIn</w:t>
        </w:r>
      </w:hyperlink>
      <w:r w:rsidR="00A90832" w:rsidRPr="00856FDB">
        <w:rPr>
          <w:rFonts w:cstheme="minorHAnsi"/>
          <w:sz w:val="20"/>
          <w:szCs w:val="20"/>
          <w:lang w:val="fr-FR"/>
        </w:rPr>
        <w:t xml:space="preserve"> | </w:t>
      </w:r>
      <w:hyperlink r:id="rId18" w:history="1">
        <w:r w:rsidR="00A90832" w:rsidRPr="00856FDB">
          <w:rPr>
            <w:rStyle w:val="Lienhypertexte"/>
            <w:rFonts w:cstheme="minorHAnsi"/>
            <w:sz w:val="20"/>
            <w:szCs w:val="20"/>
            <w:lang w:val="fr-FR"/>
          </w:rPr>
          <w:t>Twitter</w:t>
        </w:r>
      </w:hyperlink>
    </w:p>
    <w:p w14:paraId="189FA3A8" w14:textId="77777777" w:rsidR="00A90832" w:rsidRPr="005A7C56" w:rsidRDefault="00A90832" w:rsidP="00A90832">
      <w:pPr>
        <w:pStyle w:val="NormalWeb"/>
        <w:shd w:val="clear" w:color="auto" w:fill="FFFFFF"/>
        <w:jc w:val="both"/>
        <w:rPr>
          <w:rFonts w:asciiTheme="minorHAnsi" w:hAnsiTheme="minorHAnsi" w:cstheme="minorHAnsi"/>
          <w:sz w:val="20"/>
          <w:szCs w:val="20"/>
          <w:lang w:val="fr-CH"/>
        </w:rPr>
      </w:pPr>
      <w:r w:rsidRPr="005A7C56">
        <w:rPr>
          <w:rFonts w:asciiTheme="minorHAnsi" w:hAnsiTheme="minorHAnsi" w:cstheme="minorHAnsi"/>
          <w:b/>
          <w:bCs/>
          <w:sz w:val="20"/>
          <w:szCs w:val="20"/>
          <w:lang w:val="fr-CH"/>
        </w:rPr>
        <w:t>A propos d’</w:t>
      </w:r>
      <w:proofErr w:type="spellStart"/>
      <w:r w:rsidRPr="005A7C56">
        <w:rPr>
          <w:rFonts w:asciiTheme="minorHAnsi" w:hAnsiTheme="minorHAnsi" w:cstheme="minorHAnsi"/>
          <w:b/>
          <w:bCs/>
          <w:sz w:val="20"/>
          <w:szCs w:val="20"/>
          <w:lang w:val="fr-CH"/>
        </w:rPr>
        <w:t>Arianee</w:t>
      </w:r>
      <w:proofErr w:type="spellEnd"/>
    </w:p>
    <w:p w14:paraId="3F561C74" w14:textId="77777777" w:rsidR="00A90832" w:rsidRPr="005A7C56" w:rsidRDefault="00A90832" w:rsidP="00A90832">
      <w:pPr>
        <w:spacing w:after="0" w:line="240" w:lineRule="auto"/>
        <w:jc w:val="both"/>
        <w:rPr>
          <w:rFonts w:eastAsia="Times New Roman" w:cstheme="minorHAnsi"/>
          <w:color w:val="auto"/>
          <w:sz w:val="20"/>
          <w:szCs w:val="20"/>
          <w:lang w:val="fr-CH" w:eastAsia="en-GB"/>
        </w:rPr>
      </w:pPr>
      <w:r w:rsidRPr="005A7C56">
        <w:rPr>
          <w:rFonts w:eastAsia="Times New Roman" w:cstheme="minorHAnsi"/>
          <w:color w:val="auto"/>
          <w:sz w:val="20"/>
          <w:szCs w:val="20"/>
          <w:lang w:val="fr-CH" w:eastAsia="en-GB"/>
        </w:rPr>
        <w:t xml:space="preserve">Fondé en 2017, </w:t>
      </w:r>
      <w:proofErr w:type="spellStart"/>
      <w:r w:rsidRPr="005A7C56">
        <w:rPr>
          <w:rFonts w:eastAsia="Times New Roman" w:cstheme="minorHAnsi"/>
          <w:color w:val="auto"/>
          <w:sz w:val="20"/>
          <w:szCs w:val="20"/>
          <w:lang w:val="fr-CH" w:eastAsia="en-GB"/>
        </w:rPr>
        <w:t>Arianee</w:t>
      </w:r>
      <w:proofErr w:type="spellEnd"/>
      <w:r w:rsidRPr="005A7C56">
        <w:rPr>
          <w:rFonts w:eastAsia="Times New Roman" w:cstheme="minorHAnsi"/>
          <w:color w:val="auto"/>
          <w:sz w:val="20"/>
          <w:szCs w:val="20"/>
          <w:lang w:val="fr-CH" w:eastAsia="en-GB"/>
        </w:rPr>
        <w:t xml:space="preserve"> est un consortium indépendant à but non lucratif. Le protocole </w:t>
      </w:r>
      <w:proofErr w:type="spellStart"/>
      <w:r w:rsidRPr="005A7C56">
        <w:rPr>
          <w:rFonts w:eastAsia="Times New Roman" w:cstheme="minorHAnsi"/>
          <w:color w:val="auto"/>
          <w:sz w:val="20"/>
          <w:szCs w:val="20"/>
          <w:lang w:val="fr-CH" w:eastAsia="en-GB"/>
        </w:rPr>
        <w:t>Arianee</w:t>
      </w:r>
      <w:proofErr w:type="spellEnd"/>
      <w:r w:rsidRPr="005A7C56">
        <w:rPr>
          <w:rFonts w:eastAsia="Times New Roman" w:cstheme="minorHAnsi"/>
          <w:color w:val="auto"/>
          <w:sz w:val="20"/>
          <w:szCs w:val="20"/>
          <w:lang w:val="fr-CH" w:eastAsia="en-GB"/>
        </w:rPr>
        <w:t xml:space="preserve"> permet d'associer une identité numérique unique, infalsifiable et augmentée à tout objet de valeur. Cette « carte d'identité » numérique ouvre un nouveau canal de communication permanent, sécurisé et anonyme, entre les marques, les propriétaires et les objets. Basée sur la technologie blockchain, la solution mise en œuvre par </w:t>
      </w:r>
      <w:proofErr w:type="spellStart"/>
      <w:r w:rsidRPr="005A7C56">
        <w:rPr>
          <w:rFonts w:eastAsia="Times New Roman" w:cstheme="minorHAnsi"/>
          <w:color w:val="auto"/>
          <w:sz w:val="20"/>
          <w:szCs w:val="20"/>
          <w:lang w:val="fr-CH" w:eastAsia="en-GB"/>
        </w:rPr>
        <w:t>Arianee</w:t>
      </w:r>
      <w:proofErr w:type="spellEnd"/>
      <w:r w:rsidRPr="005A7C56">
        <w:rPr>
          <w:rFonts w:eastAsia="Times New Roman" w:cstheme="minorHAnsi"/>
          <w:color w:val="auto"/>
          <w:sz w:val="20"/>
          <w:szCs w:val="20"/>
          <w:lang w:val="fr-CH" w:eastAsia="en-GB"/>
        </w:rPr>
        <w:t xml:space="preserve"> est open source et décentralisée. </w:t>
      </w:r>
      <w:proofErr w:type="spellStart"/>
      <w:r w:rsidRPr="005A7C56">
        <w:rPr>
          <w:rFonts w:eastAsia="Times New Roman" w:cstheme="minorHAnsi"/>
          <w:color w:val="auto"/>
          <w:sz w:val="20"/>
          <w:szCs w:val="20"/>
          <w:lang w:val="fr-CH" w:eastAsia="en-GB"/>
        </w:rPr>
        <w:t>Arianee</w:t>
      </w:r>
      <w:proofErr w:type="spellEnd"/>
      <w:r w:rsidRPr="005A7C56">
        <w:rPr>
          <w:rFonts w:eastAsia="Times New Roman" w:cstheme="minorHAnsi"/>
          <w:color w:val="auto"/>
          <w:sz w:val="20"/>
          <w:szCs w:val="20"/>
          <w:lang w:val="fr-CH" w:eastAsia="en-GB"/>
        </w:rPr>
        <w:t xml:space="preserve"> services propose la première plateforme Saas et les premières solutions mobiles permettant l'utilisation complète du protocole </w:t>
      </w:r>
      <w:proofErr w:type="spellStart"/>
      <w:r w:rsidRPr="005A7C56">
        <w:rPr>
          <w:rFonts w:eastAsia="Times New Roman" w:cstheme="minorHAnsi"/>
          <w:color w:val="auto"/>
          <w:sz w:val="20"/>
          <w:szCs w:val="20"/>
          <w:lang w:val="fr-CH" w:eastAsia="en-GB"/>
        </w:rPr>
        <w:t>Arianee</w:t>
      </w:r>
      <w:proofErr w:type="spellEnd"/>
      <w:r w:rsidRPr="005A7C56">
        <w:rPr>
          <w:rFonts w:eastAsia="Times New Roman" w:cstheme="minorHAnsi"/>
          <w:color w:val="auto"/>
          <w:sz w:val="20"/>
          <w:szCs w:val="20"/>
          <w:lang w:val="fr-CH" w:eastAsia="en-GB"/>
        </w:rPr>
        <w:t xml:space="preserve"> par les marques. </w:t>
      </w:r>
    </w:p>
    <w:p w14:paraId="658E5F5C" w14:textId="77777777" w:rsidR="00A90832" w:rsidRPr="005A7C56" w:rsidRDefault="00A90832" w:rsidP="00A90832">
      <w:pPr>
        <w:spacing w:after="0" w:line="240" w:lineRule="auto"/>
        <w:jc w:val="both"/>
        <w:rPr>
          <w:rFonts w:eastAsia="Times New Roman" w:cstheme="minorHAnsi"/>
          <w:color w:val="auto"/>
          <w:sz w:val="20"/>
          <w:szCs w:val="20"/>
          <w:lang w:val="fr-CH" w:eastAsia="en-GB"/>
        </w:rPr>
      </w:pPr>
    </w:p>
    <w:p w14:paraId="21ED48BB" w14:textId="77777777" w:rsidR="00A90832" w:rsidRPr="005A7C56" w:rsidRDefault="00A90832" w:rsidP="00A90832">
      <w:pPr>
        <w:spacing w:after="0" w:line="240" w:lineRule="auto"/>
        <w:jc w:val="both"/>
        <w:rPr>
          <w:rFonts w:eastAsia="Times New Roman" w:cstheme="minorHAnsi"/>
          <w:color w:val="auto"/>
          <w:sz w:val="20"/>
          <w:szCs w:val="20"/>
          <w:lang w:val="fr-CH" w:eastAsia="en-GB"/>
        </w:rPr>
      </w:pPr>
      <w:r w:rsidRPr="005A7C56">
        <w:rPr>
          <w:rFonts w:eastAsia="Times New Roman" w:cstheme="minorHAnsi"/>
          <w:color w:val="auto"/>
          <w:sz w:val="20"/>
          <w:szCs w:val="20"/>
          <w:lang w:val="fr-CH" w:eastAsia="en-GB"/>
        </w:rPr>
        <w:fldChar w:fldCharType="begin"/>
      </w:r>
      <w:r w:rsidRPr="005A7C56">
        <w:rPr>
          <w:rFonts w:eastAsia="Times New Roman" w:cstheme="minorHAnsi"/>
          <w:color w:val="auto"/>
          <w:sz w:val="20"/>
          <w:szCs w:val="20"/>
          <w:lang w:val="fr-CH" w:eastAsia="en-GB"/>
        </w:rPr>
        <w:instrText xml:space="preserve"> HYPERLINK "mailto:arianee.org</w:instrText>
      </w:r>
    </w:p>
    <w:p w14:paraId="270BEE86" w14:textId="77777777" w:rsidR="00A90832" w:rsidRPr="005A7C56" w:rsidRDefault="00A90832" w:rsidP="00A90832">
      <w:pPr>
        <w:spacing w:after="0" w:line="240" w:lineRule="auto"/>
        <w:jc w:val="both"/>
        <w:rPr>
          <w:rFonts w:eastAsia="Times New Roman" w:cstheme="minorHAnsi"/>
          <w:color w:val="auto"/>
          <w:sz w:val="20"/>
          <w:szCs w:val="20"/>
          <w:lang w:val="fr-CH" w:eastAsia="en-GB"/>
        </w:rPr>
      </w:pPr>
    </w:p>
    <w:p w14:paraId="0FCA5430" w14:textId="77777777" w:rsidR="00A90832" w:rsidRPr="005A7C56" w:rsidRDefault="00A90832" w:rsidP="00A90832">
      <w:pPr>
        <w:pStyle w:val="NormalWeb"/>
        <w:jc w:val="both"/>
        <w:rPr>
          <w:rFonts w:asciiTheme="minorHAnsi" w:hAnsiTheme="minorHAnsi" w:cstheme="minorHAnsi"/>
          <w:sz w:val="20"/>
          <w:szCs w:val="20"/>
          <w:lang w:val="fr-FR" w:eastAsia="fr-FR"/>
        </w:rPr>
      </w:pPr>
      <w:r w:rsidRPr="005A7C56">
        <w:rPr>
          <w:rFonts w:asciiTheme="minorHAnsi" w:hAnsiTheme="minorHAnsi" w:cstheme="minorHAnsi"/>
          <w:sz w:val="20"/>
          <w:szCs w:val="20"/>
          <w:lang w:val="fr-CH"/>
        </w:rPr>
        <w:instrText xml:space="preserve">Contact presse : </w:instrText>
      </w:r>
      <w:r w:rsidRPr="005A7C56">
        <w:rPr>
          <w:rFonts w:asciiTheme="minorHAnsi" w:hAnsiTheme="minorHAnsi" w:cstheme="minorHAnsi"/>
          <w:sz w:val="20"/>
          <w:szCs w:val="20"/>
          <w:lang w:val="fr-FR" w:eastAsia="fr-FR"/>
        </w:rPr>
        <w:instrText xml:space="preserve">Roxane Planas – rplanas@image7.fr , Juliette Mouraret - jmouraret@image7.fr </w:instrText>
      </w:r>
    </w:p>
    <w:p w14:paraId="600C702E" w14:textId="77777777" w:rsidR="00A90832" w:rsidRPr="005A7C56" w:rsidRDefault="00A90832" w:rsidP="00A90832">
      <w:pPr>
        <w:spacing w:after="0" w:line="240" w:lineRule="auto"/>
        <w:jc w:val="both"/>
        <w:rPr>
          <w:rFonts w:eastAsia="Times New Roman" w:cstheme="minorHAnsi"/>
          <w:color w:val="auto"/>
          <w:sz w:val="20"/>
          <w:szCs w:val="20"/>
          <w:lang w:val="fr-FR" w:eastAsia="en-GB"/>
        </w:rPr>
      </w:pPr>
    </w:p>
    <w:p w14:paraId="58387E22" w14:textId="77777777" w:rsidR="00A90832" w:rsidRPr="005A7C56" w:rsidRDefault="00A90832" w:rsidP="00A90832">
      <w:pPr>
        <w:spacing w:after="0" w:line="240" w:lineRule="auto"/>
        <w:jc w:val="both"/>
        <w:rPr>
          <w:rStyle w:val="Lienhypertexte"/>
          <w:rFonts w:eastAsia="Times New Roman" w:cstheme="minorHAnsi"/>
          <w:sz w:val="20"/>
          <w:szCs w:val="20"/>
          <w:lang w:val="en-US" w:eastAsia="en-GB"/>
        </w:rPr>
      </w:pPr>
      <w:r w:rsidRPr="005A7C56">
        <w:rPr>
          <w:rFonts w:eastAsia="Times New Roman" w:cstheme="minorHAnsi"/>
          <w:color w:val="auto"/>
          <w:sz w:val="20"/>
          <w:szCs w:val="20"/>
          <w:lang w:val="en-US" w:eastAsia="en-GB"/>
        </w:rPr>
        <w:instrText xml:space="preserve">" </w:instrText>
      </w:r>
      <w:r w:rsidRPr="005A7C56">
        <w:rPr>
          <w:rFonts w:eastAsia="Times New Roman" w:cstheme="minorHAnsi"/>
          <w:color w:val="auto"/>
          <w:sz w:val="20"/>
          <w:szCs w:val="20"/>
          <w:lang w:val="fr-CH" w:eastAsia="en-GB"/>
        </w:rPr>
        <w:fldChar w:fldCharType="separate"/>
      </w:r>
      <w:r w:rsidRPr="005A7C56">
        <w:rPr>
          <w:rStyle w:val="Lienhypertexte"/>
          <w:rFonts w:eastAsia="Times New Roman" w:cstheme="minorHAnsi"/>
          <w:sz w:val="20"/>
          <w:szCs w:val="20"/>
          <w:lang w:val="en-US" w:eastAsia="en-GB"/>
        </w:rPr>
        <w:t>arianee.org</w:t>
      </w:r>
    </w:p>
    <w:p w14:paraId="75757F79" w14:textId="0DB04791" w:rsidR="00A90832" w:rsidRPr="005A7C56" w:rsidRDefault="00A90832" w:rsidP="0057333D">
      <w:pPr>
        <w:spacing w:line="240" w:lineRule="auto"/>
        <w:jc w:val="both"/>
        <w:rPr>
          <w:rFonts w:eastAsia="Arial" w:cstheme="minorHAnsi"/>
          <w:color w:val="auto"/>
          <w:sz w:val="20"/>
          <w:szCs w:val="20"/>
          <w:lang w:val="en-US"/>
        </w:rPr>
      </w:pPr>
      <w:r w:rsidRPr="005A7C56">
        <w:rPr>
          <w:rFonts w:eastAsia="Times New Roman" w:cstheme="minorHAnsi"/>
          <w:color w:val="auto"/>
          <w:sz w:val="20"/>
          <w:szCs w:val="20"/>
          <w:lang w:val="fr-CH" w:eastAsia="en-GB"/>
        </w:rPr>
        <w:fldChar w:fldCharType="end"/>
      </w:r>
    </w:p>
    <w:p w14:paraId="70E5D856" w14:textId="77777777" w:rsidR="005A7C56" w:rsidRDefault="005A7C56" w:rsidP="00A90832">
      <w:pPr>
        <w:spacing w:after="0" w:line="240" w:lineRule="auto"/>
        <w:jc w:val="both"/>
        <w:rPr>
          <w:rFonts w:cstheme="minorHAnsi"/>
          <w:b/>
          <w:color w:val="auto"/>
          <w:sz w:val="20"/>
          <w:szCs w:val="20"/>
          <w:u w:val="single"/>
        </w:rPr>
      </w:pPr>
    </w:p>
    <w:p w14:paraId="49112BF1" w14:textId="77777777" w:rsidR="005A7C56" w:rsidRDefault="005A7C56" w:rsidP="00A90832">
      <w:pPr>
        <w:spacing w:after="0" w:line="240" w:lineRule="auto"/>
        <w:jc w:val="both"/>
        <w:rPr>
          <w:rFonts w:cstheme="minorHAnsi"/>
          <w:b/>
          <w:color w:val="auto"/>
          <w:sz w:val="20"/>
          <w:szCs w:val="20"/>
          <w:u w:val="single"/>
        </w:rPr>
      </w:pPr>
    </w:p>
    <w:p w14:paraId="49ABF989" w14:textId="285D6F80" w:rsidR="00A90832" w:rsidRPr="005A7C56" w:rsidRDefault="00164AD9" w:rsidP="00A90832">
      <w:pPr>
        <w:spacing w:after="0" w:line="240" w:lineRule="auto"/>
        <w:jc w:val="both"/>
        <w:rPr>
          <w:rFonts w:cstheme="minorHAnsi"/>
          <w:b/>
          <w:color w:val="auto"/>
          <w:sz w:val="20"/>
          <w:szCs w:val="20"/>
        </w:rPr>
      </w:pPr>
      <w:r w:rsidRPr="005A7C56">
        <w:rPr>
          <w:rFonts w:cstheme="minorHAnsi"/>
          <w:b/>
          <w:color w:val="auto"/>
          <w:sz w:val="20"/>
          <w:szCs w:val="20"/>
        </w:rPr>
        <w:lastRenderedPageBreak/>
        <w:t>Contact</w:t>
      </w:r>
      <w:r w:rsidR="00F26824" w:rsidRPr="005A7C56">
        <w:rPr>
          <w:rFonts w:cstheme="minorHAnsi"/>
          <w:b/>
          <w:color w:val="auto"/>
          <w:sz w:val="20"/>
          <w:szCs w:val="20"/>
        </w:rPr>
        <w:t>s</w:t>
      </w:r>
      <w:r w:rsidR="00A90832" w:rsidRPr="005A7C56">
        <w:rPr>
          <w:rFonts w:cstheme="minorHAnsi"/>
          <w:b/>
          <w:color w:val="auto"/>
          <w:sz w:val="20"/>
          <w:szCs w:val="20"/>
        </w:rPr>
        <w:t xml:space="preserve"> </w:t>
      </w:r>
      <w:proofErr w:type="spellStart"/>
      <w:r w:rsidR="005A7C56">
        <w:rPr>
          <w:rFonts w:cstheme="minorHAnsi"/>
          <w:b/>
          <w:color w:val="auto"/>
          <w:sz w:val="20"/>
          <w:szCs w:val="20"/>
        </w:rPr>
        <w:t>presse</w:t>
      </w:r>
      <w:proofErr w:type="spellEnd"/>
      <w:r w:rsidR="005A7C56">
        <w:rPr>
          <w:rFonts w:cstheme="minorHAnsi"/>
          <w:b/>
          <w:color w:val="auto"/>
          <w:sz w:val="20"/>
          <w:szCs w:val="20"/>
        </w:rPr>
        <w:t xml:space="preserve"> Mazars</w:t>
      </w:r>
    </w:p>
    <w:p w14:paraId="20DAA621" w14:textId="77777777" w:rsidR="00A90832" w:rsidRPr="005A7C56" w:rsidRDefault="00A90832" w:rsidP="0057333D">
      <w:pPr>
        <w:spacing w:after="0" w:line="240" w:lineRule="auto"/>
        <w:jc w:val="both"/>
        <w:rPr>
          <w:rFonts w:cstheme="minorHAnsi"/>
          <w:b/>
          <w:color w:val="auto"/>
          <w:sz w:val="20"/>
          <w:szCs w:val="20"/>
        </w:rPr>
      </w:pPr>
    </w:p>
    <w:p w14:paraId="268066A5" w14:textId="65032611" w:rsidR="0029628A" w:rsidRPr="005A7C56" w:rsidRDefault="0029628A" w:rsidP="0057333D">
      <w:pPr>
        <w:spacing w:after="0" w:line="240" w:lineRule="auto"/>
        <w:jc w:val="both"/>
        <w:rPr>
          <w:rFonts w:cstheme="minorHAnsi"/>
          <w:b/>
          <w:color w:val="auto"/>
          <w:sz w:val="20"/>
          <w:szCs w:val="20"/>
        </w:rPr>
      </w:pPr>
      <w:r w:rsidRPr="005A7C56">
        <w:rPr>
          <w:rFonts w:eastAsia="Times New Roman" w:cstheme="minorHAnsi"/>
          <w:b/>
          <w:color w:val="auto"/>
          <w:sz w:val="20"/>
          <w:szCs w:val="20"/>
          <w:lang w:val="en-US" w:eastAsia="en-GB"/>
        </w:rPr>
        <w:t>Shan</w:t>
      </w:r>
    </w:p>
    <w:p w14:paraId="09433146" w14:textId="2612AFC6" w:rsidR="00E6011A" w:rsidRPr="00E6011A" w:rsidRDefault="00E6011A" w:rsidP="00E6011A">
      <w:pPr>
        <w:spacing w:after="0" w:line="240" w:lineRule="auto"/>
        <w:jc w:val="both"/>
        <w:rPr>
          <w:rFonts w:eastAsia="Times New Roman" w:cstheme="minorHAnsi"/>
          <w:color w:val="auto"/>
          <w:sz w:val="20"/>
          <w:szCs w:val="20"/>
          <w:lang w:val="fr-CH" w:eastAsia="en-GB"/>
        </w:rPr>
      </w:pPr>
      <w:r w:rsidRPr="00E6011A">
        <w:rPr>
          <w:rFonts w:eastAsia="Times New Roman" w:cstheme="minorHAnsi"/>
          <w:color w:val="auto"/>
          <w:sz w:val="20"/>
          <w:szCs w:val="20"/>
          <w:lang w:val="fr-CH" w:eastAsia="en-GB"/>
        </w:rPr>
        <w:t xml:space="preserve">Marina Thomas – 06 69 42 03 47 – Vanessa </w:t>
      </w:r>
      <w:proofErr w:type="gramStart"/>
      <w:r w:rsidRPr="00E6011A">
        <w:rPr>
          <w:rFonts w:eastAsia="Times New Roman" w:cstheme="minorHAnsi"/>
          <w:color w:val="auto"/>
          <w:sz w:val="20"/>
          <w:szCs w:val="20"/>
          <w:lang w:val="fr-CH" w:eastAsia="en-GB"/>
        </w:rPr>
        <w:t>Talbi  –</w:t>
      </w:r>
      <w:proofErr w:type="gramEnd"/>
      <w:r w:rsidRPr="00E6011A">
        <w:rPr>
          <w:rFonts w:eastAsia="Times New Roman" w:cstheme="minorHAnsi"/>
          <w:color w:val="auto"/>
          <w:sz w:val="20"/>
          <w:szCs w:val="20"/>
          <w:lang w:val="fr-CH" w:eastAsia="en-GB"/>
        </w:rPr>
        <w:t xml:space="preserve"> 06 11 54 20 65 – </w:t>
      </w:r>
      <w:hyperlink r:id="rId19" w:history="1">
        <w:r w:rsidRPr="00E6011A">
          <w:rPr>
            <w:rFonts w:eastAsia="Times New Roman" w:cstheme="minorHAnsi"/>
            <w:color w:val="auto"/>
            <w:sz w:val="20"/>
            <w:szCs w:val="20"/>
            <w:lang w:val="fr-CH" w:eastAsia="en-GB"/>
          </w:rPr>
          <w:t>mazars@shan.fr</w:t>
        </w:r>
      </w:hyperlink>
      <w:r w:rsidRPr="00E6011A">
        <w:rPr>
          <w:rFonts w:eastAsia="Times New Roman" w:cstheme="minorHAnsi"/>
          <w:color w:val="auto"/>
          <w:sz w:val="20"/>
          <w:szCs w:val="20"/>
          <w:lang w:val="fr-CH" w:eastAsia="en-GB"/>
        </w:rPr>
        <w:t xml:space="preserve"> </w:t>
      </w:r>
    </w:p>
    <w:p w14:paraId="3EA6EBC8" w14:textId="77777777" w:rsidR="0029628A" w:rsidRPr="005A7C56" w:rsidRDefault="0029628A" w:rsidP="0057333D">
      <w:pPr>
        <w:spacing w:after="0" w:line="240" w:lineRule="auto"/>
        <w:jc w:val="both"/>
        <w:rPr>
          <w:rFonts w:eastAsia="Times New Roman" w:cstheme="minorHAnsi"/>
          <w:color w:val="auto"/>
          <w:sz w:val="20"/>
          <w:szCs w:val="20"/>
          <w:lang w:val="en-US" w:eastAsia="en-GB"/>
        </w:rPr>
      </w:pPr>
    </w:p>
    <w:p w14:paraId="24B022E3" w14:textId="77777777" w:rsidR="0029628A" w:rsidRPr="005A7C56" w:rsidRDefault="0029628A" w:rsidP="0057333D">
      <w:pPr>
        <w:spacing w:after="0" w:line="240" w:lineRule="auto"/>
        <w:jc w:val="both"/>
        <w:rPr>
          <w:rFonts w:eastAsia="Times New Roman" w:cstheme="minorHAnsi"/>
          <w:b/>
          <w:color w:val="auto"/>
          <w:sz w:val="20"/>
          <w:szCs w:val="20"/>
          <w:lang w:val="fr-FR" w:eastAsia="en-GB"/>
        </w:rPr>
      </w:pPr>
      <w:r w:rsidRPr="005A7C56">
        <w:rPr>
          <w:rFonts w:eastAsia="Times New Roman" w:cstheme="minorHAnsi"/>
          <w:b/>
          <w:color w:val="auto"/>
          <w:sz w:val="20"/>
          <w:szCs w:val="20"/>
          <w:lang w:val="fr-FR" w:eastAsia="en-GB"/>
        </w:rPr>
        <w:t>Mazars</w:t>
      </w:r>
    </w:p>
    <w:p w14:paraId="14372008" w14:textId="77777777" w:rsidR="0029628A" w:rsidRPr="005A7C56" w:rsidRDefault="0029628A" w:rsidP="0057333D">
      <w:pPr>
        <w:spacing w:after="0" w:line="240" w:lineRule="auto"/>
        <w:jc w:val="both"/>
        <w:rPr>
          <w:rFonts w:eastAsia="Times New Roman" w:cstheme="minorHAnsi"/>
          <w:color w:val="auto"/>
          <w:sz w:val="20"/>
          <w:szCs w:val="20"/>
          <w:lang w:val="fr-CH" w:eastAsia="en-GB"/>
        </w:rPr>
      </w:pPr>
      <w:r w:rsidRPr="005A7C56">
        <w:rPr>
          <w:rFonts w:eastAsia="Times New Roman" w:cstheme="minorHAnsi"/>
          <w:color w:val="auto"/>
          <w:sz w:val="20"/>
          <w:szCs w:val="20"/>
          <w:lang w:val="fr-CH" w:eastAsia="en-GB"/>
        </w:rPr>
        <w:t xml:space="preserve">Nathalie Lagos – Directrice Communication France – 06 65 20 30 08 – </w:t>
      </w:r>
      <w:hyperlink r:id="rId20" w:history="1">
        <w:r w:rsidRPr="005A7C56">
          <w:rPr>
            <w:rFonts w:eastAsia="Times New Roman" w:cstheme="minorHAnsi"/>
            <w:color w:val="auto"/>
            <w:sz w:val="20"/>
            <w:szCs w:val="20"/>
            <w:lang w:val="fr-CH" w:eastAsia="en-GB"/>
          </w:rPr>
          <w:t>nathalie.lagos@mazars.fr</w:t>
        </w:r>
      </w:hyperlink>
      <w:r w:rsidRPr="005A7C56">
        <w:rPr>
          <w:rFonts w:eastAsia="Times New Roman" w:cstheme="minorHAnsi"/>
          <w:color w:val="auto"/>
          <w:sz w:val="20"/>
          <w:szCs w:val="20"/>
          <w:lang w:val="fr-CH" w:eastAsia="en-GB"/>
        </w:rPr>
        <w:t xml:space="preserve"> </w:t>
      </w:r>
    </w:p>
    <w:p w14:paraId="597A1679" w14:textId="6DE94F42" w:rsidR="00536294" w:rsidRPr="005A7C56" w:rsidRDefault="0029628A" w:rsidP="0057333D">
      <w:pPr>
        <w:spacing w:after="0" w:line="240" w:lineRule="auto"/>
        <w:jc w:val="both"/>
        <w:rPr>
          <w:rFonts w:eastAsia="Times New Roman" w:cstheme="minorHAnsi"/>
          <w:color w:val="auto"/>
          <w:sz w:val="20"/>
          <w:szCs w:val="20"/>
          <w:lang w:val="fr-CH" w:eastAsia="en-GB"/>
        </w:rPr>
      </w:pPr>
      <w:r w:rsidRPr="005A7C56">
        <w:rPr>
          <w:rFonts w:eastAsia="Times New Roman" w:cstheme="minorHAnsi"/>
          <w:color w:val="auto"/>
          <w:sz w:val="20"/>
          <w:szCs w:val="20"/>
          <w:lang w:val="fr-CH" w:eastAsia="en-GB"/>
        </w:rPr>
        <w:t xml:space="preserve">Aurore </w:t>
      </w:r>
      <w:proofErr w:type="spellStart"/>
      <w:r w:rsidRPr="005A7C56">
        <w:rPr>
          <w:rFonts w:eastAsia="Times New Roman" w:cstheme="minorHAnsi"/>
          <w:color w:val="auto"/>
          <w:sz w:val="20"/>
          <w:szCs w:val="20"/>
          <w:lang w:val="fr-CH" w:eastAsia="en-GB"/>
        </w:rPr>
        <w:t>Angeli</w:t>
      </w:r>
      <w:proofErr w:type="spellEnd"/>
      <w:r w:rsidRPr="005A7C56">
        <w:rPr>
          <w:rFonts w:eastAsia="Times New Roman" w:cstheme="minorHAnsi"/>
          <w:color w:val="auto"/>
          <w:sz w:val="20"/>
          <w:szCs w:val="20"/>
          <w:lang w:val="fr-CH" w:eastAsia="en-GB"/>
        </w:rPr>
        <w:t xml:space="preserve"> – Communication France – 06 03 78 89 84 – </w:t>
      </w:r>
      <w:hyperlink r:id="rId21" w:history="1">
        <w:r w:rsidRPr="005A7C56">
          <w:rPr>
            <w:rFonts w:eastAsia="Times New Roman" w:cstheme="minorHAnsi"/>
            <w:color w:val="auto"/>
            <w:sz w:val="20"/>
            <w:szCs w:val="20"/>
            <w:lang w:val="fr-CH" w:eastAsia="en-GB"/>
          </w:rPr>
          <w:t>aurore.angeli@mazars.fr</w:t>
        </w:r>
      </w:hyperlink>
    </w:p>
    <w:p w14:paraId="2A92795C" w14:textId="72D76EAE" w:rsidR="0029628A" w:rsidRDefault="0029628A" w:rsidP="0057333D">
      <w:pPr>
        <w:spacing w:after="0" w:line="240" w:lineRule="auto"/>
        <w:jc w:val="both"/>
        <w:rPr>
          <w:rFonts w:eastAsia="Times New Roman" w:cstheme="minorHAnsi"/>
          <w:color w:val="auto"/>
          <w:sz w:val="20"/>
          <w:szCs w:val="20"/>
          <w:lang w:val="fr-CH" w:eastAsia="en-GB"/>
        </w:rPr>
      </w:pPr>
    </w:p>
    <w:p w14:paraId="0C7F3039" w14:textId="4CC64B09" w:rsidR="00856FDB" w:rsidRPr="005A7C56" w:rsidRDefault="00856FDB" w:rsidP="00856FDB">
      <w:pPr>
        <w:spacing w:after="0" w:line="240" w:lineRule="auto"/>
        <w:jc w:val="both"/>
        <w:rPr>
          <w:rFonts w:eastAsia="Times New Roman" w:cstheme="minorHAnsi"/>
          <w:b/>
          <w:color w:val="auto"/>
          <w:sz w:val="20"/>
          <w:szCs w:val="20"/>
          <w:lang w:val="fr-FR" w:eastAsia="en-GB"/>
        </w:rPr>
      </w:pPr>
      <w:r>
        <w:rPr>
          <w:rFonts w:eastAsia="Times New Roman" w:cstheme="minorHAnsi"/>
          <w:b/>
          <w:color w:val="auto"/>
          <w:sz w:val="20"/>
          <w:szCs w:val="20"/>
          <w:lang w:val="fr-FR" w:eastAsia="en-GB"/>
        </w:rPr>
        <w:t xml:space="preserve">Contacts presse </w:t>
      </w:r>
      <w:proofErr w:type="spellStart"/>
      <w:r>
        <w:rPr>
          <w:rFonts w:eastAsia="Times New Roman" w:cstheme="minorHAnsi"/>
          <w:b/>
          <w:color w:val="auto"/>
          <w:sz w:val="20"/>
          <w:szCs w:val="20"/>
          <w:lang w:val="fr-FR" w:eastAsia="en-GB"/>
        </w:rPr>
        <w:t>Arianee</w:t>
      </w:r>
      <w:proofErr w:type="spellEnd"/>
      <w:r>
        <w:rPr>
          <w:rFonts w:eastAsia="Times New Roman" w:cstheme="minorHAnsi"/>
          <w:b/>
          <w:color w:val="auto"/>
          <w:sz w:val="20"/>
          <w:szCs w:val="20"/>
          <w:lang w:val="fr-FR" w:eastAsia="en-GB"/>
        </w:rPr>
        <w:t xml:space="preserve"> </w:t>
      </w:r>
    </w:p>
    <w:p w14:paraId="4DBDFC27" w14:textId="4D5B13D6" w:rsidR="00856FDB" w:rsidRDefault="00856FDB" w:rsidP="00856FDB">
      <w:pPr>
        <w:spacing w:after="0" w:line="240" w:lineRule="auto"/>
        <w:jc w:val="both"/>
        <w:rPr>
          <w:rFonts w:eastAsia="Times New Roman" w:cstheme="minorHAnsi"/>
          <w:color w:val="auto"/>
          <w:sz w:val="20"/>
          <w:szCs w:val="20"/>
          <w:lang w:val="fr-CH" w:eastAsia="en-GB"/>
        </w:rPr>
      </w:pPr>
      <w:r>
        <w:rPr>
          <w:rFonts w:eastAsia="Times New Roman" w:cstheme="minorHAnsi"/>
          <w:color w:val="auto"/>
          <w:sz w:val="20"/>
          <w:szCs w:val="20"/>
          <w:lang w:val="fr-CH" w:eastAsia="en-GB"/>
        </w:rPr>
        <w:t xml:space="preserve">Roxane Planas – 06 37 05 84 42 –  </w:t>
      </w:r>
      <w:hyperlink r:id="rId22" w:history="1">
        <w:r w:rsidRPr="00C31642">
          <w:rPr>
            <w:rStyle w:val="Lienhypertexte"/>
            <w:rFonts w:eastAsia="Times New Roman" w:cstheme="minorHAnsi"/>
            <w:sz w:val="20"/>
            <w:szCs w:val="20"/>
            <w:lang w:val="fr-CH" w:eastAsia="en-GB"/>
          </w:rPr>
          <w:t>rplanas@image7.fr</w:t>
        </w:r>
      </w:hyperlink>
      <w:r>
        <w:rPr>
          <w:rFonts w:eastAsia="Times New Roman" w:cstheme="minorHAnsi"/>
          <w:color w:val="auto"/>
          <w:sz w:val="20"/>
          <w:szCs w:val="20"/>
          <w:lang w:val="fr-CH" w:eastAsia="en-GB"/>
        </w:rPr>
        <w:t xml:space="preserve"> </w:t>
      </w:r>
    </w:p>
    <w:p w14:paraId="185C87FF" w14:textId="065B9B51" w:rsidR="00856FDB" w:rsidRPr="005A7C56" w:rsidRDefault="00856FDB" w:rsidP="00856FDB">
      <w:pPr>
        <w:spacing w:after="0" w:line="240" w:lineRule="auto"/>
        <w:jc w:val="both"/>
        <w:rPr>
          <w:rFonts w:eastAsia="Times New Roman" w:cstheme="minorHAnsi"/>
          <w:color w:val="auto"/>
          <w:sz w:val="20"/>
          <w:szCs w:val="20"/>
          <w:lang w:val="fr-CH" w:eastAsia="en-GB"/>
        </w:rPr>
      </w:pPr>
      <w:r>
        <w:rPr>
          <w:rFonts w:eastAsia="Times New Roman" w:cstheme="minorHAnsi"/>
          <w:color w:val="auto"/>
          <w:sz w:val="20"/>
          <w:szCs w:val="20"/>
          <w:lang w:val="fr-CH" w:eastAsia="en-GB"/>
        </w:rPr>
        <w:t xml:space="preserve">Juliette </w:t>
      </w:r>
      <w:proofErr w:type="spellStart"/>
      <w:r>
        <w:rPr>
          <w:rFonts w:eastAsia="Times New Roman" w:cstheme="minorHAnsi"/>
          <w:color w:val="auto"/>
          <w:sz w:val="20"/>
          <w:szCs w:val="20"/>
          <w:lang w:val="fr-CH" w:eastAsia="en-GB"/>
        </w:rPr>
        <w:t>Mouraret</w:t>
      </w:r>
      <w:proofErr w:type="spellEnd"/>
      <w:r>
        <w:rPr>
          <w:rFonts w:eastAsia="Times New Roman" w:cstheme="minorHAnsi"/>
          <w:color w:val="auto"/>
          <w:sz w:val="20"/>
          <w:szCs w:val="20"/>
          <w:lang w:val="fr-CH" w:eastAsia="en-GB"/>
        </w:rPr>
        <w:t xml:space="preserve"> – 06 81 67 38 80 – </w:t>
      </w:r>
      <w:hyperlink r:id="rId23" w:history="1">
        <w:r w:rsidRPr="00C31642">
          <w:rPr>
            <w:rStyle w:val="Lienhypertexte"/>
            <w:rFonts w:eastAsia="Times New Roman" w:cstheme="minorHAnsi"/>
            <w:sz w:val="20"/>
            <w:szCs w:val="20"/>
            <w:lang w:val="fr-CH" w:eastAsia="en-GB"/>
          </w:rPr>
          <w:t>jmouraret@image7.fr</w:t>
        </w:r>
      </w:hyperlink>
      <w:r>
        <w:rPr>
          <w:rFonts w:eastAsia="Times New Roman" w:cstheme="minorHAnsi"/>
          <w:color w:val="auto"/>
          <w:sz w:val="20"/>
          <w:szCs w:val="20"/>
          <w:lang w:val="fr-CH" w:eastAsia="en-GB"/>
        </w:rPr>
        <w:t xml:space="preserve"> </w:t>
      </w:r>
    </w:p>
    <w:p w14:paraId="04983B5D" w14:textId="6E397807" w:rsidR="00856FDB" w:rsidRPr="00856FDB" w:rsidRDefault="00856FDB" w:rsidP="0057333D">
      <w:pPr>
        <w:pStyle w:val="NormalWeb"/>
        <w:shd w:val="clear" w:color="auto" w:fill="FFFFFF"/>
        <w:jc w:val="both"/>
        <w:rPr>
          <w:rFonts w:asciiTheme="minorHAnsi" w:hAnsiTheme="minorHAnsi" w:cstheme="minorHAnsi"/>
          <w:b/>
          <w:bCs/>
          <w:sz w:val="20"/>
          <w:szCs w:val="20"/>
          <w:lang w:val="fr-CH"/>
        </w:rPr>
      </w:pPr>
    </w:p>
    <w:sectPr w:rsidR="00856FDB" w:rsidRPr="00856FDB">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F8462" w14:textId="77777777" w:rsidR="00F27B4A" w:rsidRDefault="00F27B4A" w:rsidP="00A61374">
      <w:pPr>
        <w:spacing w:after="0" w:line="240" w:lineRule="auto"/>
      </w:pPr>
      <w:r>
        <w:separator/>
      </w:r>
    </w:p>
  </w:endnote>
  <w:endnote w:type="continuationSeparator" w:id="0">
    <w:p w14:paraId="6E262AF6" w14:textId="77777777" w:rsidR="00F27B4A" w:rsidRDefault="00F27B4A" w:rsidP="00A61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165598"/>
      <w:docPartObj>
        <w:docPartGallery w:val="Page Numbers (Bottom of Page)"/>
        <w:docPartUnique/>
      </w:docPartObj>
    </w:sdtPr>
    <w:sdtEndPr>
      <w:rPr>
        <w:noProof/>
      </w:rPr>
    </w:sdtEndPr>
    <w:sdtContent>
      <w:p w14:paraId="100ED729" w14:textId="3D9154B6" w:rsidR="008809BF" w:rsidRDefault="008809BF">
        <w:pPr>
          <w:pStyle w:val="Pieddepage"/>
          <w:jc w:val="right"/>
        </w:pPr>
        <w:r>
          <w:fldChar w:fldCharType="begin"/>
        </w:r>
        <w:r>
          <w:instrText xml:space="preserve"> PAGE   \* MERGEFORMAT </w:instrText>
        </w:r>
        <w:r>
          <w:fldChar w:fldCharType="separate"/>
        </w:r>
        <w:r w:rsidR="005A7C56">
          <w:rPr>
            <w:noProof/>
          </w:rPr>
          <w:t>1</w:t>
        </w:r>
        <w:r>
          <w:rPr>
            <w:noProof/>
          </w:rPr>
          <w:fldChar w:fldCharType="end"/>
        </w:r>
      </w:p>
    </w:sdtContent>
  </w:sdt>
  <w:p w14:paraId="08EF7174" w14:textId="77777777" w:rsidR="008809BF" w:rsidRDefault="008809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743D9" w14:textId="77777777" w:rsidR="00F27B4A" w:rsidRDefault="00F27B4A" w:rsidP="00A61374">
      <w:pPr>
        <w:spacing w:after="0" w:line="240" w:lineRule="auto"/>
      </w:pPr>
      <w:r>
        <w:separator/>
      </w:r>
    </w:p>
  </w:footnote>
  <w:footnote w:type="continuationSeparator" w:id="0">
    <w:p w14:paraId="7FAC9B7B" w14:textId="77777777" w:rsidR="00F27B4A" w:rsidRDefault="00F27B4A" w:rsidP="00A61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AB352" w14:textId="228DD550" w:rsidR="00A61374" w:rsidRDefault="00A61374">
    <w:pPr>
      <w:pStyle w:val="En-tte"/>
    </w:pPr>
    <w:r>
      <w:rPr>
        <w:noProof/>
        <w:lang w:val="fr-CH" w:eastAsia="fr-CH"/>
      </w:rPr>
      <w:drawing>
        <wp:inline distT="0" distB="0" distL="0" distR="0" wp14:anchorId="39CBD8DA" wp14:editId="155B7D26">
          <wp:extent cx="1455089" cy="2305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0603" cy="2504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34AA3"/>
    <w:multiLevelType w:val="hybridMultilevel"/>
    <w:tmpl w:val="1116F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726FD"/>
    <w:multiLevelType w:val="hybridMultilevel"/>
    <w:tmpl w:val="D3ECB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3810DC"/>
    <w:multiLevelType w:val="hybridMultilevel"/>
    <w:tmpl w:val="D9A8B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C5006A"/>
    <w:multiLevelType w:val="hybridMultilevel"/>
    <w:tmpl w:val="26FAAA9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5D001318"/>
    <w:multiLevelType w:val="hybridMultilevel"/>
    <w:tmpl w:val="4454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247566"/>
    <w:multiLevelType w:val="hybridMultilevel"/>
    <w:tmpl w:val="3E1AD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554FEE"/>
    <w:multiLevelType w:val="hybridMultilevel"/>
    <w:tmpl w:val="F5DEF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7BF"/>
    <w:rsid w:val="00002492"/>
    <w:rsid w:val="00021FE7"/>
    <w:rsid w:val="00044AA2"/>
    <w:rsid w:val="00055735"/>
    <w:rsid w:val="0006720D"/>
    <w:rsid w:val="000878CE"/>
    <w:rsid w:val="000966AA"/>
    <w:rsid w:val="00097247"/>
    <w:rsid w:val="000A7B14"/>
    <w:rsid w:val="000B7851"/>
    <w:rsid w:val="000C1D30"/>
    <w:rsid w:val="000C38B5"/>
    <w:rsid w:val="000C65FB"/>
    <w:rsid w:val="000C66C9"/>
    <w:rsid w:val="000D6E43"/>
    <w:rsid w:val="000E43FF"/>
    <w:rsid w:val="000F1040"/>
    <w:rsid w:val="00101616"/>
    <w:rsid w:val="00140372"/>
    <w:rsid w:val="00146850"/>
    <w:rsid w:val="00164AD9"/>
    <w:rsid w:val="00167DB2"/>
    <w:rsid w:val="00170CB7"/>
    <w:rsid w:val="0017133C"/>
    <w:rsid w:val="001907FA"/>
    <w:rsid w:val="00196229"/>
    <w:rsid w:val="00196E4E"/>
    <w:rsid w:val="001A1E44"/>
    <w:rsid w:val="001C573A"/>
    <w:rsid w:val="001C74CE"/>
    <w:rsid w:val="001E05DC"/>
    <w:rsid w:val="00200306"/>
    <w:rsid w:val="0020453F"/>
    <w:rsid w:val="00226F8B"/>
    <w:rsid w:val="00231720"/>
    <w:rsid w:val="0023362F"/>
    <w:rsid w:val="00234EAD"/>
    <w:rsid w:val="00246C47"/>
    <w:rsid w:val="00261586"/>
    <w:rsid w:val="00264937"/>
    <w:rsid w:val="00275F2B"/>
    <w:rsid w:val="00281870"/>
    <w:rsid w:val="00282E84"/>
    <w:rsid w:val="00293C6C"/>
    <w:rsid w:val="0029628A"/>
    <w:rsid w:val="002A0CF9"/>
    <w:rsid w:val="002A57B1"/>
    <w:rsid w:val="002B00AB"/>
    <w:rsid w:val="002C6B21"/>
    <w:rsid w:val="002C78DD"/>
    <w:rsid w:val="002F6353"/>
    <w:rsid w:val="00317B58"/>
    <w:rsid w:val="00320ACC"/>
    <w:rsid w:val="0032267D"/>
    <w:rsid w:val="003447BF"/>
    <w:rsid w:val="003731CB"/>
    <w:rsid w:val="00384D5E"/>
    <w:rsid w:val="00390ACC"/>
    <w:rsid w:val="003A3D72"/>
    <w:rsid w:val="003C2547"/>
    <w:rsid w:val="003D112F"/>
    <w:rsid w:val="003D4F61"/>
    <w:rsid w:val="003F3612"/>
    <w:rsid w:val="003F7555"/>
    <w:rsid w:val="0040368C"/>
    <w:rsid w:val="00404A4B"/>
    <w:rsid w:val="00431C9E"/>
    <w:rsid w:val="00441F9F"/>
    <w:rsid w:val="00454C62"/>
    <w:rsid w:val="00456644"/>
    <w:rsid w:val="00457870"/>
    <w:rsid w:val="00463DB1"/>
    <w:rsid w:val="00493E00"/>
    <w:rsid w:val="0049566B"/>
    <w:rsid w:val="00495CC8"/>
    <w:rsid w:val="004B292B"/>
    <w:rsid w:val="004B39DE"/>
    <w:rsid w:val="004B3F47"/>
    <w:rsid w:val="004C0848"/>
    <w:rsid w:val="004C7291"/>
    <w:rsid w:val="004D5EDD"/>
    <w:rsid w:val="004E47A8"/>
    <w:rsid w:val="004F17C2"/>
    <w:rsid w:val="00503A84"/>
    <w:rsid w:val="005057C8"/>
    <w:rsid w:val="005135E7"/>
    <w:rsid w:val="00517360"/>
    <w:rsid w:val="00525D24"/>
    <w:rsid w:val="00533563"/>
    <w:rsid w:val="00536294"/>
    <w:rsid w:val="00541445"/>
    <w:rsid w:val="00541FD6"/>
    <w:rsid w:val="00555FBC"/>
    <w:rsid w:val="00556121"/>
    <w:rsid w:val="00560372"/>
    <w:rsid w:val="00560AC1"/>
    <w:rsid w:val="00560C76"/>
    <w:rsid w:val="00566A9B"/>
    <w:rsid w:val="0057333D"/>
    <w:rsid w:val="005733C3"/>
    <w:rsid w:val="00573D41"/>
    <w:rsid w:val="005907BC"/>
    <w:rsid w:val="005914EB"/>
    <w:rsid w:val="00595C50"/>
    <w:rsid w:val="005A3BB6"/>
    <w:rsid w:val="005A7C56"/>
    <w:rsid w:val="005B4CF0"/>
    <w:rsid w:val="005E43D6"/>
    <w:rsid w:val="005F0A91"/>
    <w:rsid w:val="005F1754"/>
    <w:rsid w:val="005F5F94"/>
    <w:rsid w:val="0060685E"/>
    <w:rsid w:val="006074C3"/>
    <w:rsid w:val="00613AF7"/>
    <w:rsid w:val="00625315"/>
    <w:rsid w:val="006327E2"/>
    <w:rsid w:val="00646B94"/>
    <w:rsid w:val="00666ED6"/>
    <w:rsid w:val="00675BF1"/>
    <w:rsid w:val="0067753F"/>
    <w:rsid w:val="0068338B"/>
    <w:rsid w:val="00686A14"/>
    <w:rsid w:val="00691023"/>
    <w:rsid w:val="00691CAA"/>
    <w:rsid w:val="006D5810"/>
    <w:rsid w:val="006F1165"/>
    <w:rsid w:val="0070128F"/>
    <w:rsid w:val="00703C02"/>
    <w:rsid w:val="00704153"/>
    <w:rsid w:val="0070625B"/>
    <w:rsid w:val="0071779B"/>
    <w:rsid w:val="00753296"/>
    <w:rsid w:val="00767778"/>
    <w:rsid w:val="00773230"/>
    <w:rsid w:val="007765A8"/>
    <w:rsid w:val="00780897"/>
    <w:rsid w:val="00782E73"/>
    <w:rsid w:val="007901BB"/>
    <w:rsid w:val="007C3927"/>
    <w:rsid w:val="007C62F0"/>
    <w:rsid w:val="007C7071"/>
    <w:rsid w:val="007D6E91"/>
    <w:rsid w:val="007E4A36"/>
    <w:rsid w:val="00815F8A"/>
    <w:rsid w:val="00824E54"/>
    <w:rsid w:val="00837905"/>
    <w:rsid w:val="0085431A"/>
    <w:rsid w:val="00856FDB"/>
    <w:rsid w:val="00857A19"/>
    <w:rsid w:val="00864FFA"/>
    <w:rsid w:val="00870606"/>
    <w:rsid w:val="008809BF"/>
    <w:rsid w:val="008A185C"/>
    <w:rsid w:val="008A71BC"/>
    <w:rsid w:val="008F1919"/>
    <w:rsid w:val="008F20A5"/>
    <w:rsid w:val="008F736F"/>
    <w:rsid w:val="009027BC"/>
    <w:rsid w:val="0091126F"/>
    <w:rsid w:val="00913145"/>
    <w:rsid w:val="00925C4F"/>
    <w:rsid w:val="00935C05"/>
    <w:rsid w:val="009429ED"/>
    <w:rsid w:val="0094684E"/>
    <w:rsid w:val="009967A3"/>
    <w:rsid w:val="009A1049"/>
    <w:rsid w:val="009B0A5D"/>
    <w:rsid w:val="009C0DFF"/>
    <w:rsid w:val="009C190D"/>
    <w:rsid w:val="009C7C8B"/>
    <w:rsid w:val="009E2961"/>
    <w:rsid w:val="009E3A63"/>
    <w:rsid w:val="00A13F06"/>
    <w:rsid w:val="00A23043"/>
    <w:rsid w:val="00A31CF6"/>
    <w:rsid w:val="00A46E31"/>
    <w:rsid w:val="00A51C48"/>
    <w:rsid w:val="00A54CA5"/>
    <w:rsid w:val="00A5529F"/>
    <w:rsid w:val="00A61374"/>
    <w:rsid w:val="00A648C6"/>
    <w:rsid w:val="00A67915"/>
    <w:rsid w:val="00A726FB"/>
    <w:rsid w:val="00A7577F"/>
    <w:rsid w:val="00A82373"/>
    <w:rsid w:val="00A87001"/>
    <w:rsid w:val="00A90832"/>
    <w:rsid w:val="00AC6983"/>
    <w:rsid w:val="00AE1102"/>
    <w:rsid w:val="00AE3A1C"/>
    <w:rsid w:val="00B11A22"/>
    <w:rsid w:val="00B12E50"/>
    <w:rsid w:val="00B22DA0"/>
    <w:rsid w:val="00B46D27"/>
    <w:rsid w:val="00B47353"/>
    <w:rsid w:val="00B517BF"/>
    <w:rsid w:val="00BA1D12"/>
    <w:rsid w:val="00BD2CF6"/>
    <w:rsid w:val="00BE0CE8"/>
    <w:rsid w:val="00BE2BD8"/>
    <w:rsid w:val="00BF1AF3"/>
    <w:rsid w:val="00C0306B"/>
    <w:rsid w:val="00C10AEC"/>
    <w:rsid w:val="00C360E9"/>
    <w:rsid w:val="00C5288E"/>
    <w:rsid w:val="00C53F44"/>
    <w:rsid w:val="00C547CC"/>
    <w:rsid w:val="00C552AA"/>
    <w:rsid w:val="00C67804"/>
    <w:rsid w:val="00C701F7"/>
    <w:rsid w:val="00C7096F"/>
    <w:rsid w:val="00C76541"/>
    <w:rsid w:val="00C7773B"/>
    <w:rsid w:val="00C951F7"/>
    <w:rsid w:val="00C9529F"/>
    <w:rsid w:val="00CB0B44"/>
    <w:rsid w:val="00CB2725"/>
    <w:rsid w:val="00CD567C"/>
    <w:rsid w:val="00CE0A05"/>
    <w:rsid w:val="00D20C92"/>
    <w:rsid w:val="00D223F4"/>
    <w:rsid w:val="00D34713"/>
    <w:rsid w:val="00D34FEB"/>
    <w:rsid w:val="00D3638B"/>
    <w:rsid w:val="00D36577"/>
    <w:rsid w:val="00D44029"/>
    <w:rsid w:val="00D52E08"/>
    <w:rsid w:val="00D55BCF"/>
    <w:rsid w:val="00D5620C"/>
    <w:rsid w:val="00D92F75"/>
    <w:rsid w:val="00DA05BA"/>
    <w:rsid w:val="00DA3514"/>
    <w:rsid w:val="00DB1891"/>
    <w:rsid w:val="00DB3BE2"/>
    <w:rsid w:val="00DB71BB"/>
    <w:rsid w:val="00DE0E7C"/>
    <w:rsid w:val="00DF6789"/>
    <w:rsid w:val="00E07B0A"/>
    <w:rsid w:val="00E4318A"/>
    <w:rsid w:val="00E6011A"/>
    <w:rsid w:val="00E6102E"/>
    <w:rsid w:val="00E73E61"/>
    <w:rsid w:val="00E76F83"/>
    <w:rsid w:val="00E91DB0"/>
    <w:rsid w:val="00EA282A"/>
    <w:rsid w:val="00EC5E85"/>
    <w:rsid w:val="00EC77E8"/>
    <w:rsid w:val="00ED7CC4"/>
    <w:rsid w:val="00EE2E29"/>
    <w:rsid w:val="00F00CE5"/>
    <w:rsid w:val="00F0193D"/>
    <w:rsid w:val="00F15EED"/>
    <w:rsid w:val="00F26824"/>
    <w:rsid w:val="00F27B4A"/>
    <w:rsid w:val="00F4141D"/>
    <w:rsid w:val="00F45BA1"/>
    <w:rsid w:val="00F573A7"/>
    <w:rsid w:val="00F74E51"/>
    <w:rsid w:val="00F760D4"/>
    <w:rsid w:val="00F8672A"/>
    <w:rsid w:val="00FA1F39"/>
    <w:rsid w:val="00FA3F4B"/>
    <w:rsid w:val="00FB1EE6"/>
    <w:rsid w:val="00FB3B51"/>
    <w:rsid w:val="00FD34B3"/>
    <w:rsid w:val="00FE2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4DAE"/>
  <w15:chartTrackingRefBased/>
  <w15:docId w15:val="{CC74800E-D7A3-49A9-A313-1F0F3ECD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121"/>
    <w:pPr>
      <w:spacing w:after="120" w:line="300" w:lineRule="exact"/>
    </w:pPr>
    <w:rPr>
      <w:color w:val="787878" w:themeColor="text1"/>
    </w:rPr>
  </w:style>
  <w:style w:type="paragraph" w:styleId="Titre1">
    <w:name w:val="heading 1"/>
    <w:basedOn w:val="Normal"/>
    <w:next w:val="Normal"/>
    <w:link w:val="Titre1Car"/>
    <w:uiPriority w:val="9"/>
    <w:qFormat/>
    <w:rsid w:val="00556121"/>
    <w:pPr>
      <w:keepNext/>
      <w:keepLines/>
      <w:spacing w:before="240" w:after="240" w:line="360" w:lineRule="exact"/>
      <w:outlineLvl w:val="0"/>
    </w:pPr>
    <w:rPr>
      <w:rFonts w:asciiTheme="majorHAnsi" w:eastAsiaTheme="majorEastAsia" w:hAnsiTheme="majorHAnsi" w:cstheme="majorBidi"/>
      <w:b/>
      <w:color w:val="0071CE" w:themeColor="background2"/>
      <w:sz w:val="36"/>
      <w:szCs w:val="32"/>
    </w:rPr>
  </w:style>
  <w:style w:type="paragraph" w:styleId="Titre2">
    <w:name w:val="heading 2"/>
    <w:basedOn w:val="Normal"/>
    <w:next w:val="Normal"/>
    <w:link w:val="Titre2Car"/>
    <w:uiPriority w:val="9"/>
    <w:unhideWhenUsed/>
    <w:qFormat/>
    <w:rsid w:val="00556121"/>
    <w:pPr>
      <w:keepNext/>
      <w:keepLines/>
      <w:spacing w:before="120"/>
      <w:outlineLvl w:val="1"/>
    </w:pPr>
    <w:rPr>
      <w:rFonts w:asciiTheme="majorHAnsi" w:eastAsiaTheme="majorEastAsia" w:hAnsiTheme="majorHAnsi" w:cstheme="majorBidi"/>
      <w:b/>
      <w:color w:val="0071CE" w:themeColor="background2"/>
      <w:sz w:val="24"/>
      <w:szCs w:val="26"/>
    </w:rPr>
  </w:style>
  <w:style w:type="paragraph" w:styleId="Titre3">
    <w:name w:val="heading 3"/>
    <w:basedOn w:val="Normal"/>
    <w:next w:val="Normal"/>
    <w:link w:val="Titre3Car"/>
    <w:uiPriority w:val="9"/>
    <w:unhideWhenUsed/>
    <w:qFormat/>
    <w:rsid w:val="00556121"/>
    <w:pPr>
      <w:keepNext/>
      <w:keepLines/>
      <w:spacing w:before="120"/>
      <w:outlineLvl w:val="2"/>
    </w:pPr>
    <w:rPr>
      <w:rFonts w:asciiTheme="majorHAnsi" w:eastAsiaTheme="majorEastAsia" w:hAnsiTheme="majorHAnsi" w:cstheme="majorBidi"/>
      <w:color w:val="0071CE" w:themeColor="background2"/>
      <w:szCs w:val="24"/>
    </w:rPr>
  </w:style>
  <w:style w:type="paragraph" w:styleId="Titre4">
    <w:name w:val="heading 4"/>
    <w:basedOn w:val="Normal"/>
    <w:next w:val="Normal"/>
    <w:link w:val="Titre4Car"/>
    <w:uiPriority w:val="9"/>
    <w:semiHidden/>
    <w:unhideWhenUsed/>
    <w:qFormat/>
    <w:rsid w:val="00556121"/>
    <w:pPr>
      <w:keepNext/>
      <w:keepLines/>
      <w:spacing w:before="40" w:after="0"/>
      <w:outlineLvl w:val="3"/>
    </w:pPr>
    <w:rPr>
      <w:rFonts w:asciiTheme="majorHAnsi" w:eastAsiaTheme="majorEastAsia" w:hAnsiTheme="majorHAnsi" w:cstheme="majorBidi"/>
      <w:i/>
      <w:iCs/>
      <w:color w:val="07176A"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roduction">
    <w:name w:val="Introduction"/>
    <w:basedOn w:val="Normal"/>
    <w:qFormat/>
    <w:rsid w:val="00556121"/>
    <w:pPr>
      <w:spacing w:line="360" w:lineRule="exact"/>
    </w:pPr>
    <w:rPr>
      <w:b/>
      <w:color w:val="0071CE" w:themeColor="background2"/>
      <w:sz w:val="28"/>
      <w:lang w:val="en-US"/>
    </w:rPr>
  </w:style>
  <w:style w:type="character" w:customStyle="1" w:styleId="Titre1Car">
    <w:name w:val="Titre 1 Car"/>
    <w:basedOn w:val="Policepardfaut"/>
    <w:link w:val="Titre1"/>
    <w:uiPriority w:val="9"/>
    <w:rsid w:val="00556121"/>
    <w:rPr>
      <w:rFonts w:asciiTheme="majorHAnsi" w:eastAsiaTheme="majorEastAsia" w:hAnsiTheme="majorHAnsi" w:cstheme="majorBidi"/>
      <w:b/>
      <w:color w:val="0071CE" w:themeColor="background2"/>
      <w:sz w:val="36"/>
      <w:szCs w:val="32"/>
    </w:rPr>
  </w:style>
  <w:style w:type="character" w:customStyle="1" w:styleId="Titre2Car">
    <w:name w:val="Titre 2 Car"/>
    <w:basedOn w:val="Policepardfaut"/>
    <w:link w:val="Titre2"/>
    <w:uiPriority w:val="9"/>
    <w:rsid w:val="00556121"/>
    <w:rPr>
      <w:rFonts w:asciiTheme="majorHAnsi" w:eastAsiaTheme="majorEastAsia" w:hAnsiTheme="majorHAnsi" w:cstheme="majorBidi"/>
      <w:b/>
      <w:color w:val="0071CE" w:themeColor="background2"/>
      <w:sz w:val="24"/>
      <w:szCs w:val="26"/>
    </w:rPr>
  </w:style>
  <w:style w:type="character" w:customStyle="1" w:styleId="Titre3Car">
    <w:name w:val="Titre 3 Car"/>
    <w:basedOn w:val="Policepardfaut"/>
    <w:link w:val="Titre3"/>
    <w:uiPriority w:val="9"/>
    <w:rsid w:val="00556121"/>
    <w:rPr>
      <w:rFonts w:asciiTheme="majorHAnsi" w:eastAsiaTheme="majorEastAsia" w:hAnsiTheme="majorHAnsi" w:cstheme="majorBidi"/>
      <w:color w:val="0071CE" w:themeColor="background2"/>
      <w:szCs w:val="24"/>
    </w:rPr>
  </w:style>
  <w:style w:type="character" w:customStyle="1" w:styleId="Titre4Car">
    <w:name w:val="Titre 4 Car"/>
    <w:basedOn w:val="Policepardfaut"/>
    <w:link w:val="Titre4"/>
    <w:uiPriority w:val="9"/>
    <w:semiHidden/>
    <w:rsid w:val="00556121"/>
    <w:rPr>
      <w:rFonts w:asciiTheme="majorHAnsi" w:eastAsiaTheme="majorEastAsia" w:hAnsiTheme="majorHAnsi" w:cstheme="majorBidi"/>
      <w:i/>
      <w:iCs/>
      <w:color w:val="07176A" w:themeColor="accent1" w:themeShade="BF"/>
    </w:rPr>
  </w:style>
  <w:style w:type="paragraph" w:styleId="Titre">
    <w:name w:val="Title"/>
    <w:basedOn w:val="Normal"/>
    <w:next w:val="Normal"/>
    <w:link w:val="TitreCar"/>
    <w:uiPriority w:val="10"/>
    <w:qFormat/>
    <w:rsid w:val="00556121"/>
    <w:pPr>
      <w:spacing w:before="120" w:after="240" w:line="480" w:lineRule="exact"/>
    </w:pPr>
    <w:rPr>
      <w:rFonts w:asciiTheme="majorHAnsi" w:eastAsiaTheme="majorEastAsia" w:hAnsiTheme="majorHAnsi" w:cstheme="majorBidi"/>
      <w:spacing w:val="-10"/>
      <w:kern w:val="28"/>
      <w:sz w:val="48"/>
      <w:szCs w:val="56"/>
    </w:rPr>
  </w:style>
  <w:style w:type="character" w:customStyle="1" w:styleId="TitreCar">
    <w:name w:val="Titre Car"/>
    <w:basedOn w:val="Policepardfaut"/>
    <w:link w:val="Titre"/>
    <w:uiPriority w:val="10"/>
    <w:rsid w:val="00556121"/>
    <w:rPr>
      <w:rFonts w:asciiTheme="majorHAnsi" w:eastAsiaTheme="majorEastAsia" w:hAnsiTheme="majorHAnsi" w:cstheme="majorBidi"/>
      <w:color w:val="787878" w:themeColor="text1"/>
      <w:spacing w:val="-10"/>
      <w:kern w:val="28"/>
      <w:sz w:val="48"/>
      <w:szCs w:val="56"/>
    </w:rPr>
  </w:style>
  <w:style w:type="paragraph" w:styleId="Sous-titre">
    <w:name w:val="Subtitle"/>
    <w:basedOn w:val="Normal"/>
    <w:next w:val="Normal"/>
    <w:link w:val="Sous-titreCar"/>
    <w:uiPriority w:val="11"/>
    <w:qFormat/>
    <w:rsid w:val="00556121"/>
    <w:pPr>
      <w:numPr>
        <w:ilvl w:val="1"/>
      </w:numPr>
      <w:spacing w:before="120" w:line="480" w:lineRule="exact"/>
    </w:pPr>
    <w:rPr>
      <w:rFonts w:eastAsiaTheme="minorEastAsia"/>
      <w:b/>
      <w:sz w:val="48"/>
    </w:rPr>
  </w:style>
  <w:style w:type="character" w:customStyle="1" w:styleId="Sous-titreCar">
    <w:name w:val="Sous-titre Car"/>
    <w:basedOn w:val="Policepardfaut"/>
    <w:link w:val="Sous-titre"/>
    <w:uiPriority w:val="11"/>
    <w:rsid w:val="00556121"/>
    <w:rPr>
      <w:rFonts w:eastAsiaTheme="minorEastAsia"/>
      <w:b/>
      <w:color w:val="787878" w:themeColor="text1"/>
      <w:sz w:val="48"/>
    </w:rPr>
  </w:style>
  <w:style w:type="paragraph" w:styleId="Sansinterligne">
    <w:name w:val="No Spacing"/>
    <w:uiPriority w:val="1"/>
    <w:qFormat/>
    <w:rsid w:val="00556121"/>
    <w:pPr>
      <w:spacing w:after="0" w:line="300" w:lineRule="exact"/>
    </w:pPr>
    <w:rPr>
      <w:color w:val="787878" w:themeColor="text1"/>
    </w:rPr>
  </w:style>
  <w:style w:type="paragraph" w:styleId="Paragraphedeliste">
    <w:name w:val="List Paragraph"/>
    <w:basedOn w:val="Normal"/>
    <w:uiPriority w:val="34"/>
    <w:qFormat/>
    <w:rsid w:val="00556121"/>
    <w:pPr>
      <w:ind w:left="720"/>
    </w:pPr>
  </w:style>
  <w:style w:type="paragraph" w:styleId="Textedebulles">
    <w:name w:val="Balloon Text"/>
    <w:basedOn w:val="Normal"/>
    <w:link w:val="TextedebullesCar"/>
    <w:uiPriority w:val="99"/>
    <w:semiHidden/>
    <w:unhideWhenUsed/>
    <w:rsid w:val="0045787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7870"/>
    <w:rPr>
      <w:rFonts w:ascii="Segoe UI" w:hAnsi="Segoe UI" w:cs="Segoe UI"/>
      <w:color w:val="787878" w:themeColor="text1"/>
      <w:sz w:val="18"/>
      <w:szCs w:val="18"/>
    </w:rPr>
  </w:style>
  <w:style w:type="paragraph" w:styleId="En-tte">
    <w:name w:val="header"/>
    <w:basedOn w:val="Normal"/>
    <w:link w:val="En-tteCar"/>
    <w:uiPriority w:val="99"/>
    <w:unhideWhenUsed/>
    <w:rsid w:val="00A61374"/>
    <w:pPr>
      <w:tabs>
        <w:tab w:val="center" w:pos="4513"/>
        <w:tab w:val="right" w:pos="9026"/>
      </w:tabs>
      <w:spacing w:after="0" w:line="240" w:lineRule="auto"/>
    </w:pPr>
  </w:style>
  <w:style w:type="character" w:customStyle="1" w:styleId="En-tteCar">
    <w:name w:val="En-tête Car"/>
    <w:basedOn w:val="Policepardfaut"/>
    <w:link w:val="En-tte"/>
    <w:uiPriority w:val="99"/>
    <w:rsid w:val="00A61374"/>
    <w:rPr>
      <w:color w:val="787878" w:themeColor="text1"/>
    </w:rPr>
  </w:style>
  <w:style w:type="paragraph" w:styleId="Pieddepage">
    <w:name w:val="footer"/>
    <w:basedOn w:val="Normal"/>
    <w:link w:val="PieddepageCar"/>
    <w:uiPriority w:val="99"/>
    <w:unhideWhenUsed/>
    <w:rsid w:val="00A6137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61374"/>
    <w:rPr>
      <w:color w:val="787878" w:themeColor="text1"/>
    </w:rPr>
  </w:style>
  <w:style w:type="paragraph" w:customStyle="1" w:styleId="paragraph">
    <w:name w:val="paragraph"/>
    <w:basedOn w:val="Normal"/>
    <w:rsid w:val="005057C8"/>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Policepardfaut"/>
    <w:rsid w:val="005057C8"/>
  </w:style>
  <w:style w:type="character" w:customStyle="1" w:styleId="eop">
    <w:name w:val="eop"/>
    <w:basedOn w:val="Policepardfaut"/>
    <w:rsid w:val="005057C8"/>
  </w:style>
  <w:style w:type="character" w:styleId="Marquedecommentaire">
    <w:name w:val="annotation reference"/>
    <w:basedOn w:val="Policepardfaut"/>
    <w:uiPriority w:val="99"/>
    <w:semiHidden/>
    <w:unhideWhenUsed/>
    <w:rsid w:val="00F74E51"/>
    <w:rPr>
      <w:sz w:val="16"/>
      <w:szCs w:val="16"/>
    </w:rPr>
  </w:style>
  <w:style w:type="paragraph" w:styleId="Commentaire">
    <w:name w:val="annotation text"/>
    <w:basedOn w:val="Normal"/>
    <w:link w:val="CommentaireCar"/>
    <w:uiPriority w:val="99"/>
    <w:semiHidden/>
    <w:unhideWhenUsed/>
    <w:rsid w:val="00F74E51"/>
    <w:pPr>
      <w:spacing w:line="240" w:lineRule="auto"/>
    </w:pPr>
    <w:rPr>
      <w:sz w:val="20"/>
      <w:szCs w:val="20"/>
    </w:rPr>
  </w:style>
  <w:style w:type="character" w:customStyle="1" w:styleId="CommentaireCar">
    <w:name w:val="Commentaire Car"/>
    <w:basedOn w:val="Policepardfaut"/>
    <w:link w:val="Commentaire"/>
    <w:uiPriority w:val="99"/>
    <w:semiHidden/>
    <w:rsid w:val="00F74E51"/>
    <w:rPr>
      <w:color w:val="787878" w:themeColor="text1"/>
      <w:sz w:val="20"/>
      <w:szCs w:val="20"/>
    </w:rPr>
  </w:style>
  <w:style w:type="paragraph" w:styleId="Objetducommentaire">
    <w:name w:val="annotation subject"/>
    <w:basedOn w:val="Commentaire"/>
    <w:next w:val="Commentaire"/>
    <w:link w:val="ObjetducommentaireCar"/>
    <w:uiPriority w:val="99"/>
    <w:semiHidden/>
    <w:unhideWhenUsed/>
    <w:rsid w:val="00F74E51"/>
    <w:rPr>
      <w:b/>
      <w:bCs/>
    </w:rPr>
  </w:style>
  <w:style w:type="character" w:customStyle="1" w:styleId="ObjetducommentaireCar">
    <w:name w:val="Objet du commentaire Car"/>
    <w:basedOn w:val="CommentaireCar"/>
    <w:link w:val="Objetducommentaire"/>
    <w:uiPriority w:val="99"/>
    <w:semiHidden/>
    <w:rsid w:val="00F74E51"/>
    <w:rPr>
      <w:b/>
      <w:bCs/>
      <w:color w:val="787878" w:themeColor="text1"/>
      <w:sz w:val="20"/>
      <w:szCs w:val="20"/>
    </w:rPr>
  </w:style>
  <w:style w:type="paragraph" w:styleId="Notedebasdepage">
    <w:name w:val="footnote text"/>
    <w:basedOn w:val="Normal"/>
    <w:link w:val="NotedebasdepageCar"/>
    <w:uiPriority w:val="99"/>
    <w:semiHidden/>
    <w:unhideWhenUsed/>
    <w:rsid w:val="00503A8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03A84"/>
    <w:rPr>
      <w:color w:val="787878" w:themeColor="text1"/>
      <w:sz w:val="20"/>
      <w:szCs w:val="20"/>
    </w:rPr>
  </w:style>
  <w:style w:type="character" w:styleId="Appelnotedebasdep">
    <w:name w:val="footnote reference"/>
    <w:basedOn w:val="Policepardfaut"/>
    <w:uiPriority w:val="99"/>
    <w:semiHidden/>
    <w:unhideWhenUsed/>
    <w:rsid w:val="00503A84"/>
    <w:rPr>
      <w:vertAlign w:val="superscript"/>
    </w:rPr>
  </w:style>
  <w:style w:type="paragraph" w:styleId="NormalWeb">
    <w:name w:val="Normal (Web)"/>
    <w:basedOn w:val="Normal"/>
    <w:uiPriority w:val="99"/>
    <w:unhideWhenUsed/>
    <w:rsid w:val="00DF6789"/>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Lienhypertexte">
    <w:name w:val="Hyperlink"/>
    <w:basedOn w:val="Policepardfaut"/>
    <w:uiPriority w:val="99"/>
    <w:unhideWhenUsed/>
    <w:rsid w:val="00DF6789"/>
    <w:rPr>
      <w:color w:val="0071CE" w:themeColor="hyperlink"/>
      <w:u w:val="single"/>
    </w:rPr>
  </w:style>
  <w:style w:type="character" w:customStyle="1" w:styleId="Mentionnonrsolue1">
    <w:name w:val="Mention non résolue1"/>
    <w:basedOn w:val="Policepardfaut"/>
    <w:uiPriority w:val="99"/>
    <w:semiHidden/>
    <w:unhideWhenUsed/>
    <w:rsid w:val="00DF6789"/>
    <w:rPr>
      <w:color w:val="605E5C"/>
      <w:shd w:val="clear" w:color="auto" w:fill="E1DFDD"/>
    </w:rPr>
  </w:style>
  <w:style w:type="character" w:styleId="Mentionnonrsolue">
    <w:name w:val="Unresolved Mention"/>
    <w:basedOn w:val="Policepardfaut"/>
    <w:uiPriority w:val="99"/>
    <w:semiHidden/>
    <w:unhideWhenUsed/>
    <w:rsid w:val="00F26824"/>
    <w:rPr>
      <w:color w:val="808080"/>
      <w:shd w:val="clear" w:color="auto" w:fill="E6E6E6"/>
    </w:rPr>
  </w:style>
  <w:style w:type="character" w:styleId="Lienhypertextesuivivisit">
    <w:name w:val="FollowedHyperlink"/>
    <w:basedOn w:val="Policepardfaut"/>
    <w:uiPriority w:val="99"/>
    <w:semiHidden/>
    <w:unhideWhenUsed/>
    <w:rsid w:val="0029628A"/>
    <w:rPr>
      <w:color w:val="457E8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367696">
      <w:bodyDiv w:val="1"/>
      <w:marLeft w:val="0"/>
      <w:marRight w:val="0"/>
      <w:marTop w:val="0"/>
      <w:marBottom w:val="0"/>
      <w:divBdr>
        <w:top w:val="none" w:sz="0" w:space="0" w:color="auto"/>
        <w:left w:val="none" w:sz="0" w:space="0" w:color="auto"/>
        <w:bottom w:val="none" w:sz="0" w:space="0" w:color="auto"/>
        <w:right w:val="none" w:sz="0" w:space="0" w:color="auto"/>
      </w:divBdr>
      <w:divsChild>
        <w:div w:id="76288829">
          <w:marLeft w:val="0"/>
          <w:marRight w:val="0"/>
          <w:marTop w:val="0"/>
          <w:marBottom w:val="0"/>
          <w:divBdr>
            <w:top w:val="none" w:sz="0" w:space="0" w:color="auto"/>
            <w:left w:val="none" w:sz="0" w:space="0" w:color="auto"/>
            <w:bottom w:val="none" w:sz="0" w:space="0" w:color="auto"/>
            <w:right w:val="none" w:sz="0" w:space="0" w:color="auto"/>
          </w:divBdr>
          <w:divsChild>
            <w:div w:id="1515264719">
              <w:marLeft w:val="0"/>
              <w:marRight w:val="0"/>
              <w:marTop w:val="0"/>
              <w:marBottom w:val="0"/>
              <w:divBdr>
                <w:top w:val="none" w:sz="0" w:space="0" w:color="auto"/>
                <w:left w:val="none" w:sz="0" w:space="0" w:color="auto"/>
                <w:bottom w:val="none" w:sz="0" w:space="0" w:color="auto"/>
                <w:right w:val="none" w:sz="0" w:space="0" w:color="auto"/>
              </w:divBdr>
              <w:divsChild>
                <w:div w:id="38522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91902">
      <w:bodyDiv w:val="1"/>
      <w:marLeft w:val="0"/>
      <w:marRight w:val="0"/>
      <w:marTop w:val="0"/>
      <w:marBottom w:val="0"/>
      <w:divBdr>
        <w:top w:val="none" w:sz="0" w:space="0" w:color="auto"/>
        <w:left w:val="none" w:sz="0" w:space="0" w:color="auto"/>
        <w:bottom w:val="none" w:sz="0" w:space="0" w:color="auto"/>
        <w:right w:val="none" w:sz="0" w:space="0" w:color="auto"/>
      </w:divBdr>
    </w:div>
    <w:div w:id="1792825608">
      <w:bodyDiv w:val="1"/>
      <w:marLeft w:val="0"/>
      <w:marRight w:val="0"/>
      <w:marTop w:val="0"/>
      <w:marBottom w:val="0"/>
      <w:divBdr>
        <w:top w:val="none" w:sz="0" w:space="0" w:color="auto"/>
        <w:left w:val="none" w:sz="0" w:space="0" w:color="auto"/>
        <w:bottom w:val="none" w:sz="0" w:space="0" w:color="auto"/>
        <w:right w:val="none" w:sz="0" w:space="0" w:color="auto"/>
      </w:divBdr>
    </w:div>
    <w:div w:id="1865822116">
      <w:bodyDiv w:val="1"/>
      <w:marLeft w:val="0"/>
      <w:marRight w:val="0"/>
      <w:marTop w:val="0"/>
      <w:marBottom w:val="0"/>
      <w:divBdr>
        <w:top w:val="none" w:sz="0" w:space="0" w:color="auto"/>
        <w:left w:val="none" w:sz="0" w:space="0" w:color="auto"/>
        <w:bottom w:val="none" w:sz="0" w:space="0" w:color="auto"/>
        <w:right w:val="none" w:sz="0" w:space="0" w:color="auto"/>
      </w:divBdr>
    </w:div>
    <w:div w:id="205449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ileenfisherrenew.com/" TargetMode="External"/><Relationship Id="rId18" Type="http://schemas.openxmlformats.org/officeDocument/2006/relationships/hyperlink" Target="https://twitter.com/MazarsenFran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urore.angeli@mazars.fr" TargetMode="External"/><Relationship Id="rId7" Type="http://schemas.openxmlformats.org/officeDocument/2006/relationships/settings" Target="settings.xml"/><Relationship Id="rId12" Type="http://schemas.openxmlformats.org/officeDocument/2006/relationships/hyperlink" Target="https://www.globenewswire.com/news-release/2020/07/29/2069419/0/en/Global-Secondhand-Luxury-Goods-Market-2020.html" TargetMode="External"/><Relationship Id="rId17" Type="http://schemas.openxmlformats.org/officeDocument/2006/relationships/hyperlink" Target="http://www.linkedin.com/company/mazar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azars.fr" TargetMode="External"/><Relationship Id="rId20" Type="http://schemas.openxmlformats.org/officeDocument/2006/relationships/hyperlink" Target="mailto:nathalie.lagos@mazars.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ianee.or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br.org/2019/05/how-luxury-brands-can-beat-counterfeiters" TargetMode="External"/><Relationship Id="rId23" Type="http://schemas.openxmlformats.org/officeDocument/2006/relationships/hyperlink" Target="mailto:jmouraret@image7.fr" TargetMode="External"/><Relationship Id="rId10" Type="http://schemas.openxmlformats.org/officeDocument/2006/relationships/endnotes" Target="endnotes.xml"/><Relationship Id="rId19" Type="http://schemas.openxmlformats.org/officeDocument/2006/relationships/hyperlink" Target="mailto:mazars@shan.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efashionpact.org/" TargetMode="External"/><Relationship Id="rId22" Type="http://schemas.openxmlformats.org/officeDocument/2006/relationships/hyperlink" Target="mailto:rplanas@image7.f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azars_Tender_2020">
  <a:themeElements>
    <a:clrScheme name="Mazars_2020">
      <a:dk1>
        <a:srgbClr val="787878"/>
      </a:dk1>
      <a:lt1>
        <a:srgbClr val="FFFFFF"/>
      </a:lt1>
      <a:dk2>
        <a:srgbClr val="F4F4F4"/>
      </a:dk2>
      <a:lt2>
        <a:srgbClr val="0071CE"/>
      </a:lt2>
      <a:accent1>
        <a:srgbClr val="0A1F8F"/>
      </a:accent1>
      <a:accent2>
        <a:srgbClr val="9EA480"/>
      </a:accent2>
      <a:accent3>
        <a:srgbClr val="382731"/>
      </a:accent3>
      <a:accent4>
        <a:srgbClr val="3D8375"/>
      </a:accent4>
      <a:accent5>
        <a:srgbClr val="704B63"/>
      </a:accent5>
      <a:accent6>
        <a:srgbClr val="3D4875"/>
      </a:accent6>
      <a:hlink>
        <a:srgbClr val="0071CE"/>
      </a:hlink>
      <a:folHlink>
        <a:srgbClr val="457E8F"/>
      </a:folHlink>
    </a:clrScheme>
    <a:fontScheme name="Mazars_2020">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zars_Tender_2020" id="{350AD5E0-621A-4965-B792-B36B593505A0}" vid="{F4A5C7A2-A517-4936-9CC9-FA33DE72CC3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7E53DAC2600694DAEA78D715C61A770" ma:contentTypeVersion="10" ma:contentTypeDescription="Create a new document." ma:contentTypeScope="" ma:versionID="90e8049429669d81d06b412a5a5779d5">
  <xsd:schema xmlns:xsd="http://www.w3.org/2001/XMLSchema" xmlns:xs="http://www.w3.org/2001/XMLSchema" xmlns:p="http://schemas.microsoft.com/office/2006/metadata/properties" xmlns:ns2="c245dfd6-af2f-4315-a3a4-605a3e3d6f77" targetNamespace="http://schemas.microsoft.com/office/2006/metadata/properties" ma:root="true" ma:fieldsID="e4269572182ba0ffabda8fbf440c3d80" ns2:_="">
    <xsd:import namespace="c245dfd6-af2f-4315-a3a4-605a3e3d6f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5dfd6-af2f-4315-a3a4-605a3e3d6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55BB99-B833-4BB3-92B5-77730EDACA4E}">
  <ds:schemaRefs>
    <ds:schemaRef ds:uri="http://schemas.microsoft.com/sharepoint/v3/contenttype/forms"/>
  </ds:schemaRefs>
</ds:datastoreItem>
</file>

<file path=customXml/itemProps2.xml><?xml version="1.0" encoding="utf-8"?>
<ds:datastoreItem xmlns:ds="http://schemas.openxmlformats.org/officeDocument/2006/customXml" ds:itemID="{921AA0A3-FF82-4830-8B52-DB5717557E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A8F00D-3F98-4C1C-A836-7A610DC20781}">
  <ds:schemaRefs>
    <ds:schemaRef ds:uri="http://schemas.openxmlformats.org/officeDocument/2006/bibliography"/>
  </ds:schemaRefs>
</ds:datastoreItem>
</file>

<file path=customXml/itemProps4.xml><?xml version="1.0" encoding="utf-8"?>
<ds:datastoreItem xmlns:ds="http://schemas.openxmlformats.org/officeDocument/2006/customXml" ds:itemID="{0A040575-29AE-4524-98D9-F3909D9A0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5dfd6-af2f-4315-a3a4-605a3e3d6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1675</Words>
  <Characters>9215</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Mazars</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Basten</dc:creator>
  <cp:keywords/>
  <dc:description/>
  <cp:lastModifiedBy>Vanessa Talbi</cp:lastModifiedBy>
  <cp:revision>2</cp:revision>
  <dcterms:created xsi:type="dcterms:W3CDTF">2020-11-30T17:14:00Z</dcterms:created>
  <dcterms:modified xsi:type="dcterms:W3CDTF">2020-11-30T17:14:00Z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0x01010077E53DAC2600694DAEA78D715C61A770</vt:lpwstr>
  </property>
</Properties>
</file>